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B5" w:rsidRDefault="00AD72B5"/>
    <w:p w:rsidR="00AD72B5" w:rsidRDefault="00AD72B5"/>
    <w:p w:rsidR="003A00E2" w:rsidRDefault="003A00E2" w:rsidP="003A00E2">
      <w:r>
        <w:rPr>
          <w:noProof/>
        </w:rPr>
        <w:drawing>
          <wp:anchor distT="0" distB="0" distL="114300" distR="114300" simplePos="0" relativeHeight="251656704" behindDoc="1" locked="0" layoutInCell="1" allowOverlap="1">
            <wp:simplePos x="0" y="0"/>
            <wp:positionH relativeFrom="column">
              <wp:posOffset>19050</wp:posOffset>
            </wp:positionH>
            <wp:positionV relativeFrom="paragraph">
              <wp:posOffset>90170</wp:posOffset>
            </wp:positionV>
            <wp:extent cx="2635250" cy="876300"/>
            <wp:effectExtent l="19050" t="0" r="0" b="0"/>
            <wp:wrapTight wrapText="bothSides">
              <wp:wrapPolygon edited="0">
                <wp:start x="-156" y="0"/>
                <wp:lineTo x="-156" y="21130"/>
                <wp:lineTo x="21548" y="21130"/>
                <wp:lineTo x="21548" y="0"/>
                <wp:lineTo x="-156" y="0"/>
              </wp:wrapPolygon>
            </wp:wrapTight>
            <wp:docPr id="2" name="Picture 1" descr="NAELA_PMS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LA_PMS_288.jpg"/>
                    <pic:cNvPicPr/>
                  </pic:nvPicPr>
                  <pic:blipFill>
                    <a:blip r:embed="rId6"/>
                    <a:stretch>
                      <a:fillRect/>
                    </a:stretch>
                  </pic:blipFill>
                  <pic:spPr>
                    <a:xfrm>
                      <a:off x="0" y="0"/>
                      <a:ext cx="2635250" cy="876300"/>
                    </a:xfrm>
                    <a:prstGeom prst="rect">
                      <a:avLst/>
                    </a:prstGeom>
                  </pic:spPr>
                </pic:pic>
              </a:graphicData>
            </a:graphic>
          </wp:anchor>
        </w:drawing>
      </w:r>
    </w:p>
    <w:p w:rsidR="004A20A3" w:rsidRPr="0021288F" w:rsidRDefault="004A20A3" w:rsidP="003A00E2">
      <w:r w:rsidRPr="0021288F">
        <w:rPr>
          <w:rFonts w:eastAsia="Times New Roman" w:cs="Cambria"/>
          <w:bCs/>
        </w:rPr>
        <w:t>F</w:t>
      </w:r>
      <w:r w:rsidRPr="0021288F">
        <w:rPr>
          <w:rFonts w:eastAsia="Times New Roman" w:cs="Cambria"/>
          <w:bCs/>
          <w:spacing w:val="1"/>
        </w:rPr>
        <w:t>o</w:t>
      </w:r>
      <w:r w:rsidRPr="0021288F">
        <w:rPr>
          <w:rFonts w:eastAsia="Times New Roman" w:cs="Cambria"/>
          <w:bCs/>
        </w:rPr>
        <w:t>r</w:t>
      </w:r>
      <w:r w:rsidRPr="0021288F">
        <w:rPr>
          <w:rFonts w:eastAsia="Times New Roman" w:cs="Cambria"/>
          <w:bCs/>
          <w:spacing w:val="-1"/>
        </w:rPr>
        <w:t xml:space="preserve"> </w:t>
      </w:r>
      <w:r w:rsidRPr="0021288F">
        <w:rPr>
          <w:rFonts w:eastAsia="Times New Roman" w:cs="Cambria"/>
          <w:bCs/>
        </w:rPr>
        <w:t>I</w:t>
      </w:r>
      <w:r w:rsidRPr="0021288F">
        <w:rPr>
          <w:rFonts w:eastAsia="Times New Roman" w:cs="Cambria"/>
          <w:bCs/>
          <w:spacing w:val="1"/>
        </w:rPr>
        <w:t>mm</w:t>
      </w:r>
      <w:r w:rsidRPr="0021288F">
        <w:rPr>
          <w:rFonts w:eastAsia="Times New Roman" w:cs="Cambria"/>
          <w:bCs/>
        </w:rPr>
        <w:t>e</w:t>
      </w:r>
      <w:r w:rsidR="00AD68AF">
        <w:rPr>
          <w:rFonts w:eastAsia="Times New Roman" w:cs="Cambria"/>
          <w:bCs/>
          <w:spacing w:val="1"/>
        </w:rPr>
        <w:t>d</w:t>
      </w:r>
      <w:r w:rsidR="00AD68AF">
        <w:rPr>
          <w:rFonts w:eastAsia="Times New Roman" w:cs="Cambria"/>
          <w:bCs/>
        </w:rPr>
        <w:t>iate</w:t>
      </w:r>
      <w:r w:rsidR="00AD68AF">
        <w:rPr>
          <w:rFonts w:eastAsia="Times New Roman" w:cs="Cambria"/>
          <w:bCs/>
          <w:spacing w:val="-1"/>
        </w:rPr>
        <w:t xml:space="preserve"> </w:t>
      </w:r>
      <w:r w:rsidR="00AD68AF">
        <w:rPr>
          <w:rFonts w:eastAsia="Times New Roman" w:cs="Cambria"/>
          <w:bCs/>
        </w:rPr>
        <w:t>Release</w:t>
      </w:r>
    </w:p>
    <w:p w:rsidR="004A20A3" w:rsidRPr="004A20A3" w:rsidRDefault="00F03BF0" w:rsidP="004A20A3">
      <w:pPr>
        <w:widowControl w:val="0"/>
        <w:tabs>
          <w:tab w:val="left" w:pos="6580"/>
        </w:tabs>
        <w:autoSpaceDE w:val="0"/>
        <w:autoSpaceDN w:val="0"/>
        <w:adjustRightInd w:val="0"/>
        <w:spacing w:line="234" w:lineRule="exact"/>
        <w:ind w:right="884"/>
        <w:rPr>
          <w:rFonts w:eastAsia="Times New Roman" w:cs="Cambria"/>
          <w:bCs/>
          <w:spacing w:val="1"/>
        </w:rPr>
      </w:pPr>
      <w:r>
        <w:rPr>
          <w:rFonts w:eastAsia="Times New Roman" w:cs="Cambria"/>
          <w:bCs/>
          <w:spacing w:val="1"/>
        </w:rPr>
        <w:t>May 11</w:t>
      </w:r>
      <w:r w:rsidR="003A00E2" w:rsidRPr="00250A37">
        <w:rPr>
          <w:rFonts w:eastAsia="Times New Roman" w:cs="Cambria"/>
          <w:bCs/>
          <w:spacing w:val="1"/>
        </w:rPr>
        <w:t>, 2017</w:t>
      </w:r>
      <w:r w:rsidR="004A20A3" w:rsidRPr="004A20A3">
        <w:rPr>
          <w:rFonts w:eastAsia="Times New Roman" w:cs="Cambria"/>
          <w:bCs/>
        </w:rPr>
        <w:tab/>
      </w:r>
      <w:r w:rsidR="004A20A3" w:rsidRPr="004A20A3">
        <w:rPr>
          <w:rFonts w:eastAsia="Times New Roman" w:cs="Cambria"/>
          <w:bCs/>
        </w:rPr>
        <w:tab/>
      </w:r>
    </w:p>
    <w:p w:rsidR="004A20A3" w:rsidRPr="00F03BF0" w:rsidRDefault="00F04A01" w:rsidP="00F03BF0">
      <w:pPr>
        <w:pStyle w:val="NoSpacing1"/>
        <w:rPr>
          <w:rStyle w:val="Strong"/>
          <w:b w:val="0"/>
        </w:rPr>
      </w:pPr>
      <w:r w:rsidRPr="00F04A01">
        <w:rPr>
          <w:rFonts w:eastAsia="Times New Roman" w:cs="Cambria"/>
          <w:bCs/>
          <w:spacing w:val="1"/>
        </w:rPr>
        <w:t xml:space="preserve">Contact: </w:t>
      </w:r>
      <w:r w:rsidR="00F03BF0" w:rsidRPr="00F03BF0">
        <w:rPr>
          <w:rStyle w:val="Strong"/>
          <w:b w:val="0"/>
        </w:rPr>
        <w:t xml:space="preserve">Ginny Morrissey, Law Office of Donald D. Vanarelli, </w:t>
      </w:r>
      <w:proofErr w:type="gramStart"/>
      <w:r w:rsidR="00F03BF0" w:rsidRPr="00F03BF0">
        <w:rPr>
          <w:rStyle w:val="Strong"/>
          <w:b w:val="0"/>
        </w:rPr>
        <w:t>Tel</w:t>
      </w:r>
      <w:proofErr w:type="gramEnd"/>
      <w:r w:rsidR="00F03BF0" w:rsidRPr="00F03BF0">
        <w:rPr>
          <w:rStyle w:val="Strong"/>
          <w:b w:val="0"/>
        </w:rPr>
        <w:t>: 908-232-7400, Email: </w:t>
      </w:r>
      <w:hyperlink r:id="rId7" w:tgtFrame="_blank" w:history="1">
        <w:r w:rsidR="00F03BF0" w:rsidRPr="00F03BF0">
          <w:rPr>
            <w:rStyle w:val="Hyperlink"/>
            <w:b/>
            <w:bCs/>
          </w:rPr>
          <w:t>gmorrissey@VanarellilLaw.com</w:t>
        </w:r>
      </w:hyperlink>
    </w:p>
    <w:p w:rsidR="00F03BF0" w:rsidRDefault="00F03BF0" w:rsidP="00F03BF0">
      <w:pPr>
        <w:pStyle w:val="NoSpacing1"/>
        <w:rPr>
          <w:sz w:val="36"/>
          <w:szCs w:val="36"/>
        </w:rPr>
      </w:pPr>
    </w:p>
    <w:p w:rsidR="00C33CFE" w:rsidRPr="003F4758" w:rsidRDefault="00F03BF0" w:rsidP="00C33CFE">
      <w:pPr>
        <w:spacing w:line="360" w:lineRule="auto"/>
        <w:rPr>
          <w:b/>
          <w:sz w:val="36"/>
          <w:szCs w:val="36"/>
        </w:rPr>
      </w:pPr>
      <w:r>
        <w:rPr>
          <w:b/>
          <w:sz w:val="36"/>
          <w:szCs w:val="36"/>
        </w:rPr>
        <w:t xml:space="preserve">Donald D. Vanarelli, Esq. </w:t>
      </w:r>
      <w:r w:rsidR="00250A37">
        <w:rPr>
          <w:b/>
          <w:sz w:val="36"/>
          <w:szCs w:val="36"/>
        </w:rPr>
        <w:t>Attends NAELA Annual Conference on Elder Law and Special Needs Planning</w:t>
      </w:r>
    </w:p>
    <w:p w:rsidR="00C33CFE" w:rsidRPr="002F38F4" w:rsidRDefault="00C33CFE" w:rsidP="002F38F4">
      <w:pPr>
        <w:tabs>
          <w:tab w:val="left" w:pos="-720"/>
        </w:tabs>
        <w:suppressAutoHyphens/>
        <w:spacing w:line="360" w:lineRule="auto"/>
        <w:rPr>
          <w:rFonts w:ascii="AvantGarde" w:hAnsi="AvantGarde"/>
          <w:spacing w:val="-3"/>
        </w:rPr>
      </w:pPr>
    </w:p>
    <w:p w:rsidR="00250A37" w:rsidRPr="00250A37" w:rsidRDefault="00F03BF0" w:rsidP="00F03BF0">
      <w:pPr>
        <w:spacing w:line="360" w:lineRule="auto"/>
        <w:jc w:val="both"/>
        <w:rPr>
          <w:rFonts w:cs="Tahoma"/>
        </w:rPr>
      </w:pPr>
      <w:r>
        <w:rPr>
          <w:rFonts w:cs="Tahoma"/>
          <w:b/>
        </w:rPr>
        <w:t>Westfield, NJ</w:t>
      </w:r>
      <w:r w:rsidR="00151C63">
        <w:rPr>
          <w:rFonts w:cs="Tahoma"/>
          <w:b/>
        </w:rPr>
        <w:t xml:space="preserve"> </w:t>
      </w:r>
      <w:r w:rsidR="008A59E5" w:rsidRPr="00223272">
        <w:rPr>
          <w:rFonts w:cs="Tahoma"/>
          <w:b/>
        </w:rPr>
        <w:t>—</w:t>
      </w:r>
      <w:r w:rsidR="000213E7">
        <w:rPr>
          <w:rFonts w:cs="Tahoma"/>
        </w:rPr>
        <w:t xml:space="preserve"> </w:t>
      </w:r>
      <w:r>
        <w:rPr>
          <w:rFonts w:cs="Tahoma"/>
        </w:rPr>
        <w:t>Donald D. Vanarelli, Esq.,</w:t>
      </w:r>
      <w:r w:rsidR="00250A37" w:rsidRPr="00250A37">
        <w:rPr>
          <w:rFonts w:cs="Tahoma"/>
        </w:rPr>
        <w:t xml:space="preserve"> of </w:t>
      </w:r>
      <w:r>
        <w:rPr>
          <w:rFonts w:cs="Tahoma"/>
        </w:rPr>
        <w:t xml:space="preserve">the Law Office of Donald D. Vanarelli located </w:t>
      </w:r>
      <w:r w:rsidR="00250A37" w:rsidRPr="00250A37">
        <w:rPr>
          <w:rFonts w:cs="Tahoma"/>
        </w:rPr>
        <w:t xml:space="preserve">in </w:t>
      </w:r>
      <w:r>
        <w:rPr>
          <w:rFonts w:cs="Tahoma"/>
        </w:rPr>
        <w:t>Westfield, New Jersey,</w:t>
      </w:r>
      <w:r w:rsidR="00250A37" w:rsidRPr="00250A37">
        <w:rPr>
          <w:rFonts w:cs="Tahoma"/>
        </w:rPr>
        <w:t xml:space="preserve"> attended the </w:t>
      </w:r>
      <w:hyperlink r:id="rId8" w:history="1">
        <w:r w:rsidR="00250A37" w:rsidRPr="00250A37">
          <w:rPr>
            <w:rStyle w:val="Hyperlink"/>
            <w:rFonts w:cs="Tahoma"/>
          </w:rPr>
          <w:t>National Academy of Elder Law Attorneys</w:t>
        </w:r>
      </w:hyperlink>
      <w:r w:rsidR="00250A37" w:rsidRPr="00250A37">
        <w:rPr>
          <w:rFonts w:cs="Tahoma"/>
        </w:rPr>
        <w:t xml:space="preserve"> (NAELA) </w:t>
      </w:r>
      <w:hyperlink r:id="rId9" w:history="1">
        <w:r w:rsidR="00250A37" w:rsidRPr="00250A37">
          <w:rPr>
            <w:rStyle w:val="Hyperlink"/>
            <w:rFonts w:cs="Tahoma"/>
          </w:rPr>
          <w:t>Annual Conference</w:t>
        </w:r>
      </w:hyperlink>
      <w:r w:rsidR="00250A37" w:rsidRPr="00250A37">
        <w:rPr>
          <w:rFonts w:cs="Tahoma"/>
        </w:rPr>
        <w:t xml:space="preserve"> held from April </w:t>
      </w:r>
      <w:r w:rsidR="00250A37">
        <w:rPr>
          <w:rFonts w:cs="Tahoma"/>
        </w:rPr>
        <w:t>27-29, 2017</w:t>
      </w:r>
      <w:r w:rsidR="00250A37" w:rsidRPr="00250A37">
        <w:rPr>
          <w:rFonts w:cs="Tahoma"/>
        </w:rPr>
        <w:t xml:space="preserve">, in </w:t>
      </w:r>
      <w:r w:rsidR="00250A37">
        <w:rPr>
          <w:rFonts w:cs="Tahoma"/>
        </w:rPr>
        <w:t>Boston, Mass</w:t>
      </w:r>
      <w:r w:rsidR="00250A37" w:rsidRPr="00250A37">
        <w:rPr>
          <w:rFonts w:cs="Tahoma"/>
        </w:rPr>
        <w:t>. NAELA members and speakers have helped define this area of law and at this year’s Annual Conference, attendees from across the country participated in interactive sessions led by experts in the field to sharpen their skills and knowledge on these topics.</w:t>
      </w:r>
    </w:p>
    <w:p w:rsidR="00230CBB" w:rsidRPr="007F5739" w:rsidRDefault="00230CBB" w:rsidP="00F03BF0">
      <w:pPr>
        <w:spacing w:line="360" w:lineRule="auto"/>
        <w:jc w:val="both"/>
        <w:rPr>
          <w:rFonts w:asciiTheme="majorHAnsi" w:hAnsiTheme="majorHAnsi"/>
        </w:rPr>
      </w:pPr>
      <w:r w:rsidRPr="007F5739">
        <w:rPr>
          <w:rFonts w:asciiTheme="majorHAnsi" w:hAnsiTheme="majorHAnsi"/>
        </w:rPr>
        <w:br/>
        <w:t xml:space="preserve">This year's event </w:t>
      </w:r>
      <w:r w:rsidR="00B9144D">
        <w:rPr>
          <w:rFonts w:asciiTheme="majorHAnsi" w:hAnsiTheme="majorHAnsi"/>
        </w:rPr>
        <w:t>included</w:t>
      </w:r>
      <w:r w:rsidRPr="007F5739">
        <w:rPr>
          <w:rFonts w:asciiTheme="majorHAnsi" w:hAnsiTheme="majorHAnsi"/>
        </w:rPr>
        <w:t xml:space="preserve"> the following general and breakout sessions: </w:t>
      </w:r>
    </w:p>
    <w:p w:rsidR="00230CBB" w:rsidRPr="00230CBB" w:rsidRDefault="00230CBB" w:rsidP="00F03BF0">
      <w:pPr>
        <w:pStyle w:val="ListParagraph"/>
        <w:numPr>
          <w:ilvl w:val="0"/>
          <w:numId w:val="13"/>
        </w:numPr>
        <w:spacing w:after="200" w:line="360" w:lineRule="auto"/>
        <w:jc w:val="both"/>
        <w:rPr>
          <w:rFonts w:asciiTheme="majorHAnsi" w:hAnsiTheme="majorHAnsi"/>
        </w:rPr>
      </w:pPr>
      <w:r>
        <w:rPr>
          <w:rFonts w:asciiTheme="majorHAnsi" w:hAnsiTheme="majorHAnsi"/>
          <w:iCs/>
        </w:rPr>
        <w:t>“The Future of Aging</w:t>
      </w:r>
      <w:r w:rsidR="00C705C5">
        <w:rPr>
          <w:rFonts w:asciiTheme="majorHAnsi" w:hAnsiTheme="majorHAnsi"/>
          <w:iCs/>
        </w:rPr>
        <w:t xml:space="preserve">” by Dennis Lally </w:t>
      </w:r>
    </w:p>
    <w:p w:rsidR="00230CBB" w:rsidRDefault="00230CBB" w:rsidP="00F03BF0">
      <w:pPr>
        <w:pStyle w:val="ListParagraph"/>
        <w:numPr>
          <w:ilvl w:val="0"/>
          <w:numId w:val="13"/>
        </w:numPr>
        <w:spacing w:after="200" w:line="360" w:lineRule="auto"/>
        <w:jc w:val="both"/>
        <w:rPr>
          <w:rFonts w:asciiTheme="majorHAnsi" w:hAnsiTheme="majorHAnsi"/>
        </w:rPr>
      </w:pPr>
      <w:r>
        <w:rPr>
          <w:rFonts w:asciiTheme="majorHAnsi" w:hAnsiTheme="majorHAnsi"/>
        </w:rPr>
        <w:t xml:space="preserve">“Fiduciary Access to Digital Assets” by </w:t>
      </w:r>
      <w:r w:rsidRPr="00230CBB">
        <w:rPr>
          <w:rFonts w:asciiTheme="majorHAnsi" w:hAnsiTheme="majorHAnsi"/>
        </w:rPr>
        <w:t>Suzanne Brown Walsh, Esq</w:t>
      </w:r>
      <w:r>
        <w:rPr>
          <w:rFonts w:asciiTheme="majorHAnsi" w:hAnsiTheme="majorHAnsi"/>
        </w:rPr>
        <w:t>.</w:t>
      </w:r>
    </w:p>
    <w:p w:rsidR="00230CBB" w:rsidRPr="00230CBB" w:rsidRDefault="00230CBB" w:rsidP="00F03BF0">
      <w:pPr>
        <w:pStyle w:val="ListParagraph"/>
        <w:numPr>
          <w:ilvl w:val="0"/>
          <w:numId w:val="13"/>
        </w:numPr>
        <w:spacing w:after="200" w:line="360" w:lineRule="auto"/>
        <w:jc w:val="both"/>
        <w:rPr>
          <w:b/>
          <w:bCs/>
        </w:rPr>
      </w:pPr>
      <w:r>
        <w:rPr>
          <w:rFonts w:asciiTheme="majorHAnsi" w:hAnsiTheme="majorHAnsi"/>
        </w:rPr>
        <w:t xml:space="preserve">“Fifty Shades of Gray Hair: Romance in the Nursing Home” by </w:t>
      </w:r>
      <w:r w:rsidRPr="00230CBB">
        <w:t>Professor Roberta K. Flowers</w:t>
      </w:r>
    </w:p>
    <w:p w:rsidR="00230CBB" w:rsidRDefault="000C73C5" w:rsidP="00F03BF0">
      <w:pPr>
        <w:pStyle w:val="ListParagraph"/>
        <w:numPr>
          <w:ilvl w:val="0"/>
          <w:numId w:val="13"/>
        </w:numPr>
        <w:spacing w:after="200" w:line="360" w:lineRule="auto"/>
        <w:jc w:val="both"/>
        <w:rPr>
          <w:rFonts w:asciiTheme="majorHAnsi" w:hAnsiTheme="majorHAnsi"/>
        </w:rPr>
      </w:pPr>
      <w:r>
        <w:rPr>
          <w:rFonts w:asciiTheme="majorHAnsi" w:hAnsiTheme="majorHAnsi"/>
        </w:rPr>
        <w:t>“</w:t>
      </w:r>
      <w:r w:rsidRPr="000C73C5">
        <w:rPr>
          <w:rFonts w:asciiTheme="majorHAnsi" w:hAnsiTheme="majorHAnsi"/>
        </w:rPr>
        <w:t>Divorce and Practical Planning for the Special Needs Child</w:t>
      </w:r>
      <w:r>
        <w:rPr>
          <w:rFonts w:asciiTheme="majorHAnsi" w:hAnsiTheme="majorHAnsi"/>
        </w:rPr>
        <w:t>” by Katherine N. Barr</w:t>
      </w:r>
    </w:p>
    <w:p w:rsidR="000C73C5" w:rsidRPr="00230CBB" w:rsidRDefault="000C73C5" w:rsidP="00F03BF0">
      <w:pPr>
        <w:pStyle w:val="ListParagraph"/>
        <w:numPr>
          <w:ilvl w:val="0"/>
          <w:numId w:val="13"/>
        </w:numPr>
        <w:spacing w:after="200" w:line="360" w:lineRule="auto"/>
        <w:jc w:val="both"/>
        <w:rPr>
          <w:rFonts w:asciiTheme="majorHAnsi" w:hAnsiTheme="majorHAnsi"/>
        </w:rPr>
      </w:pPr>
      <w:r>
        <w:rPr>
          <w:rFonts w:asciiTheme="majorHAnsi" w:hAnsiTheme="majorHAnsi"/>
        </w:rPr>
        <w:t>“</w:t>
      </w:r>
      <w:r w:rsidRPr="000C73C5">
        <w:rPr>
          <w:rFonts w:asciiTheme="majorHAnsi" w:hAnsiTheme="majorHAnsi"/>
        </w:rPr>
        <w:t>Consumer Rights and Debt Collection for an Aging Population</w:t>
      </w:r>
      <w:r>
        <w:rPr>
          <w:rFonts w:asciiTheme="majorHAnsi" w:hAnsiTheme="majorHAnsi"/>
        </w:rPr>
        <w:t>” by Michael B. Katz, Esq.</w:t>
      </w:r>
    </w:p>
    <w:p w:rsidR="00F03BF0" w:rsidRPr="00F03BF0" w:rsidRDefault="00F03BF0" w:rsidP="00F03BF0">
      <w:pPr>
        <w:pStyle w:val="Heading5"/>
        <w:rPr>
          <w:b/>
        </w:rPr>
      </w:pPr>
      <w:r w:rsidRPr="00F03BF0">
        <w:rPr>
          <w:rStyle w:val="Emphasis"/>
          <w:b/>
        </w:rPr>
        <w:t>About Donald D. Vanarelli</w:t>
      </w:r>
      <w:r w:rsidRPr="00F03BF0">
        <w:rPr>
          <w:rStyle w:val="Strong"/>
          <w:b w:val="0"/>
          <w:bCs w:val="0"/>
        </w:rPr>
        <w:t> </w:t>
      </w:r>
    </w:p>
    <w:p w:rsidR="00F03BF0" w:rsidRDefault="00F03BF0" w:rsidP="00F03BF0">
      <w:pPr>
        <w:pStyle w:val="NormalWeb"/>
        <w:spacing w:line="360" w:lineRule="auto"/>
        <w:jc w:val="both"/>
      </w:pPr>
      <w:hyperlink r:id="rId10" w:tgtFrame="_blank" w:history="1">
        <w:r>
          <w:rPr>
            <w:rStyle w:val="Hyperlink"/>
          </w:rPr>
          <w:t xml:space="preserve">Recipient of the Marilyn </w:t>
        </w:r>
        <w:proofErr w:type="spellStart"/>
        <w:r>
          <w:rPr>
            <w:rStyle w:val="Hyperlink"/>
          </w:rPr>
          <w:t>Askin</w:t>
        </w:r>
        <w:proofErr w:type="spellEnd"/>
        <w:r>
          <w:rPr>
            <w:rStyle w:val="Hyperlink"/>
          </w:rPr>
          <w:t xml:space="preserve"> Lifetime Achievement Award from the New Jersey State Bar Association’s Elder and Disability Law Section</w:t>
        </w:r>
      </w:hyperlink>
      <w:r>
        <w:t>, Donald D. Vanarelli is a </w:t>
      </w:r>
      <w:hyperlink r:id="rId11" w:tgtFrame="_blank" w:history="1">
        <w:r>
          <w:rPr>
            <w:rStyle w:val="Hyperlink"/>
          </w:rPr>
          <w:t>Certified Elder Law Attorney</w:t>
        </w:r>
      </w:hyperlink>
      <w:r>
        <w:t>, and a member of the </w:t>
      </w:r>
      <w:hyperlink r:id="rId12" w:tgtFrame="_blank" w:history="1">
        <w:r>
          <w:rPr>
            <w:rStyle w:val="Hyperlink"/>
          </w:rPr>
          <w:t>Council of Advanced Practitioners</w:t>
        </w:r>
      </w:hyperlink>
      <w:r>
        <w:t> of the National Academy of Elder Law Attorneys. Mr. Vanarelli is also an </w:t>
      </w:r>
      <w:hyperlink r:id="rId13" w:tgtFrame="_blank" w:history="1">
        <w:r>
          <w:rPr>
            <w:rStyle w:val="Hyperlink"/>
          </w:rPr>
          <w:t>Accredited Veterans Attorney</w:t>
        </w:r>
      </w:hyperlink>
      <w:r>
        <w:t> and an </w:t>
      </w:r>
      <w:hyperlink r:id="rId14" w:tgtFrame="_blank" w:history="1">
        <w:r>
          <w:rPr>
            <w:rStyle w:val="Hyperlink"/>
          </w:rPr>
          <w:t>Accredited Professional Mediator</w:t>
        </w:r>
      </w:hyperlink>
      <w:r>
        <w:t>. He has </w:t>
      </w:r>
      <w:hyperlink r:id="rId15" w:tgtFrame="_blank" w:history="1">
        <w:r>
          <w:rPr>
            <w:rStyle w:val="Hyperlink"/>
          </w:rPr>
          <w:t>successfully litigated cases in New Jersey’s Supreme Court and in federal court</w:t>
        </w:r>
      </w:hyperlink>
      <w:r>
        <w:t>. Mr. Vanarelli represents seniors, the disabled and their families in estate planning, financing long-term medical care, nursing home issues, qualifying for Medicaid, VA pensions and other public benefits, special needs planning, and litigation, including probate, elder abuse and guardianship lawsuits.</w:t>
      </w:r>
    </w:p>
    <w:p w:rsidR="00F03BF0" w:rsidRPr="00F03BF0" w:rsidRDefault="00F03BF0" w:rsidP="00F03BF0">
      <w:pPr>
        <w:pStyle w:val="Heading5"/>
        <w:jc w:val="both"/>
        <w:rPr>
          <w:b/>
        </w:rPr>
      </w:pPr>
      <w:r w:rsidRPr="00F03BF0">
        <w:rPr>
          <w:rStyle w:val="Emphasis"/>
          <w:b/>
        </w:rPr>
        <w:lastRenderedPageBreak/>
        <w:t>About The Law Office of Donald D. Vanarelli</w:t>
      </w:r>
      <w:r w:rsidRPr="00F03BF0">
        <w:rPr>
          <w:rStyle w:val="Strong"/>
          <w:b w:val="0"/>
          <w:bCs w:val="0"/>
        </w:rPr>
        <w:t> </w:t>
      </w:r>
    </w:p>
    <w:p w:rsidR="00F03BF0" w:rsidRPr="00F03BF0" w:rsidRDefault="00F03BF0" w:rsidP="00F03BF0">
      <w:pPr>
        <w:pStyle w:val="NormalWeb"/>
        <w:spacing w:line="360" w:lineRule="auto"/>
        <w:jc w:val="both"/>
        <w:rPr>
          <w:rFonts w:asciiTheme="majorHAnsi" w:hAnsiTheme="majorHAnsi" w:cs="Tahoma"/>
        </w:rPr>
      </w:pPr>
      <w:r w:rsidRPr="00F03BF0">
        <w:rPr>
          <w:rFonts w:asciiTheme="majorHAnsi" w:hAnsiTheme="majorHAnsi" w:cs="Tahoma"/>
        </w:rPr>
        <w:t xml:space="preserve">Located in Westfield, New Jersey, the firm provides a broad range of legal services for seniors, the disabled and their families. The law firm guides clients through complex legal areas including public benefits planning, trial advocacy and court procedures, </w:t>
      </w:r>
      <w:proofErr w:type="gramStart"/>
      <w:r w:rsidRPr="00F03BF0">
        <w:rPr>
          <w:rFonts w:asciiTheme="majorHAnsi" w:hAnsiTheme="majorHAnsi" w:cs="Tahoma"/>
        </w:rPr>
        <w:t>the</w:t>
      </w:r>
      <w:proofErr w:type="gramEnd"/>
      <w:r w:rsidRPr="00F03BF0">
        <w:rPr>
          <w:rFonts w:asciiTheme="majorHAnsi" w:hAnsiTheme="majorHAnsi" w:cs="Tahoma"/>
        </w:rPr>
        <w:t xml:space="preserve"> administrative process, as well as estate and gift tax laws.</w:t>
      </w:r>
    </w:p>
    <w:p w:rsidR="00F03BF0" w:rsidRDefault="00A67AB2" w:rsidP="00F03BF0">
      <w:pPr>
        <w:tabs>
          <w:tab w:val="left" w:pos="360"/>
          <w:tab w:val="left" w:pos="1080"/>
        </w:tabs>
        <w:spacing w:line="360" w:lineRule="auto"/>
        <w:rPr>
          <w:rStyle w:val="Emphasis"/>
          <w:rFonts w:asciiTheme="majorHAnsi" w:eastAsiaTheme="majorEastAsia" w:hAnsiTheme="majorHAnsi" w:cstheme="majorBidi"/>
          <w:b/>
          <w:iCs w:val="0"/>
          <w:color w:val="243F60" w:themeColor="accent1" w:themeShade="7F"/>
        </w:rPr>
      </w:pPr>
      <w:r w:rsidRPr="00F03BF0">
        <w:rPr>
          <w:rStyle w:val="Emphasis"/>
          <w:rFonts w:asciiTheme="majorHAnsi" w:eastAsiaTheme="majorEastAsia" w:hAnsiTheme="majorHAnsi" w:cstheme="majorBidi"/>
          <w:b/>
          <w:iCs w:val="0"/>
          <w:color w:val="243F60" w:themeColor="accent1" w:themeShade="7F"/>
        </w:rPr>
        <w:t>About NAELA</w:t>
      </w:r>
    </w:p>
    <w:p w:rsidR="00C55C16" w:rsidRPr="00890DCB" w:rsidRDefault="00A67AB2" w:rsidP="00F03BF0">
      <w:pPr>
        <w:tabs>
          <w:tab w:val="left" w:pos="360"/>
          <w:tab w:val="left" w:pos="1080"/>
        </w:tabs>
        <w:spacing w:line="360" w:lineRule="auto"/>
        <w:jc w:val="both"/>
        <w:rPr>
          <w:rFonts w:cs="Arial"/>
        </w:rPr>
      </w:pPr>
      <w:r w:rsidRPr="00E66BDF">
        <w:rPr>
          <w:bCs/>
          <w:iCs/>
        </w:rPr>
        <w:t xml:space="preserve">Members of the National Academy of Elder Law Attorneys (NAELA) are attorneys who are experienced and trained in working with the legal problems of aging Americans and individuals of all ages with disabilities. Established in 1987, NAELA is a non-profit association that assists lawyers, bar organizations, and others. The mission of NAELA is to establish NAELA members as the premier providers of legal advocacy, guidance, and services to enhance the lives of people with special needs and people as they age. NAELA currently has members across the United States, Canada, Australia, and the United Kingdom. For more information, visit </w:t>
      </w:r>
      <w:hyperlink r:id="rId16" w:history="1">
        <w:r w:rsidRPr="00E66BDF">
          <w:rPr>
            <w:rStyle w:val="Hyperlink"/>
            <w:bCs/>
            <w:iCs/>
          </w:rPr>
          <w:t>NAELA.org</w:t>
        </w:r>
      </w:hyperlink>
      <w:r w:rsidRPr="00E66BDF">
        <w:rPr>
          <w:bCs/>
          <w:iCs/>
        </w:rPr>
        <w:t>.</w:t>
      </w:r>
    </w:p>
    <w:p w:rsidR="007129D2" w:rsidRPr="00C55C16" w:rsidRDefault="00A67AB2" w:rsidP="00C55C16">
      <w:pPr>
        <w:pStyle w:val="NormalWeb"/>
        <w:spacing w:line="360" w:lineRule="auto"/>
        <w:jc w:val="center"/>
        <w:rPr>
          <w:rFonts w:ascii="Cambria" w:hAnsi="Cambria" w:cs="Arial"/>
        </w:rPr>
      </w:pPr>
      <w:r w:rsidRPr="00E66BDF">
        <w:t># # #</w:t>
      </w:r>
      <w:bookmarkStart w:id="0" w:name="_GoBack"/>
      <w:bookmarkEnd w:id="0"/>
    </w:p>
    <w:sectPr w:rsidR="007129D2" w:rsidRPr="00C55C16" w:rsidSect="007129D2">
      <w:pgSz w:w="12240" w:h="15840"/>
      <w:pgMar w:top="245"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FranklinGothicITCbyBT-Book">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4035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70817D6"/>
    <w:lvl w:ilvl="0">
      <w:numFmt w:val="decimal"/>
      <w:lvlText w:val="*"/>
      <w:lvlJc w:val="left"/>
    </w:lvl>
  </w:abstractNum>
  <w:abstractNum w:abstractNumId="2">
    <w:nsid w:val="0AE92C45"/>
    <w:multiLevelType w:val="hybridMultilevel"/>
    <w:tmpl w:val="13C8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42DF"/>
    <w:multiLevelType w:val="hybridMultilevel"/>
    <w:tmpl w:val="6EAC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C5897"/>
    <w:multiLevelType w:val="multilevel"/>
    <w:tmpl w:val="2CD447D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3."/>
      <w:lvlJc w:val="left"/>
      <w:pPr>
        <w:tabs>
          <w:tab w:val="num" w:pos="1440"/>
        </w:tabs>
        <w:ind w:left="1440" w:hanging="360"/>
      </w:pPr>
      <w:rPr>
        <w:rFonts w:hint="default"/>
      </w:rPr>
    </w:lvl>
    <w:lvl w:ilvl="3">
      <w:start w:val="1"/>
      <w:numFmt w:val="upperLetter"/>
      <w:lvlText w:val="%4)"/>
      <w:lvlJc w:val="left"/>
      <w:pPr>
        <w:tabs>
          <w:tab w:val="num" w:pos="0"/>
        </w:tabs>
        <w:ind w:left="1800" w:hanging="360"/>
      </w:pPr>
      <w:rPr>
        <w:rFonts w:hint="default"/>
      </w:rPr>
    </w:lvl>
    <w:lvl w:ilvl="4">
      <w:start w:val="1"/>
      <w:numFmt w:val="decimal"/>
      <w:lvlText w:val="%5."/>
      <w:lvlJc w:val="left"/>
      <w:pPr>
        <w:tabs>
          <w:tab w:val="num" w:pos="0"/>
        </w:tabs>
        <w:ind w:left="2520" w:hanging="720"/>
      </w:pPr>
      <w:rPr>
        <w:rFonts w:hint="default"/>
      </w:rPr>
    </w:lvl>
    <w:lvl w:ilvl="5">
      <w:start w:val="1"/>
      <w:numFmt w:val="none"/>
      <w:lvlText w:val=""/>
      <w:lvlJc w:val="left"/>
      <w:pPr>
        <w:tabs>
          <w:tab w:val="num" w:pos="0"/>
        </w:tabs>
        <w:ind w:left="2880" w:hanging="360"/>
      </w:pPr>
      <w:rPr>
        <w:rFonts w:ascii="Wingdings" w:hAnsi="Wingding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780" w:hanging="180"/>
      </w:pPr>
      <w:rPr>
        <w:rFonts w:hint="default"/>
      </w:rPr>
    </w:lvl>
  </w:abstractNum>
  <w:abstractNum w:abstractNumId="5">
    <w:nsid w:val="22490ED7"/>
    <w:multiLevelType w:val="multilevel"/>
    <w:tmpl w:val="E336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826B6"/>
    <w:multiLevelType w:val="hybridMultilevel"/>
    <w:tmpl w:val="A35EBE50"/>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A9827150">
      <w:start w:val="1"/>
      <w:numFmt w:val="upperLetter"/>
      <w:lvlText w:val="%6."/>
      <w:lvlJc w:val="left"/>
      <w:pPr>
        <w:ind w:left="4575" w:hanging="360"/>
      </w:pPr>
      <w:rPr>
        <w:rFonts w:hint="default"/>
      </w:r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39DA10DB"/>
    <w:multiLevelType w:val="hybridMultilevel"/>
    <w:tmpl w:val="A03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26606"/>
    <w:multiLevelType w:val="hybridMultilevel"/>
    <w:tmpl w:val="7608A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107601D"/>
    <w:multiLevelType w:val="hybridMultilevel"/>
    <w:tmpl w:val="00064590"/>
    <w:lvl w:ilvl="0" w:tplc="C656661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C2D76"/>
    <w:multiLevelType w:val="hybridMultilevel"/>
    <w:tmpl w:val="9EDE5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A85BA5"/>
    <w:multiLevelType w:val="hybridMultilevel"/>
    <w:tmpl w:val="03C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268EA"/>
    <w:multiLevelType w:val="multilevel"/>
    <w:tmpl w:val="4720FD0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upperLetter"/>
      <w:lvlText w:val="%3."/>
      <w:lvlJc w:val="left"/>
      <w:pPr>
        <w:tabs>
          <w:tab w:val="num" w:pos="1440"/>
        </w:tabs>
        <w:ind w:left="1440" w:hanging="360"/>
      </w:pPr>
      <w:rPr>
        <w:rFonts w:hint="default"/>
      </w:rPr>
    </w:lvl>
    <w:lvl w:ilvl="3">
      <w:start w:val="1"/>
      <w:numFmt w:val="lowerLetter"/>
      <w:lvlText w:val="%4)"/>
      <w:lvlJc w:val="left"/>
      <w:pPr>
        <w:tabs>
          <w:tab w:val="num" w:pos="0"/>
        </w:tabs>
        <w:ind w:left="1800" w:hanging="360"/>
      </w:pPr>
      <w:rPr>
        <w:rFonts w:hint="default"/>
      </w:rPr>
    </w:lvl>
    <w:lvl w:ilvl="4">
      <w:start w:val="1"/>
      <w:numFmt w:val="decimal"/>
      <w:lvlText w:val="%5."/>
      <w:lvlJc w:val="left"/>
      <w:pPr>
        <w:tabs>
          <w:tab w:val="num" w:pos="0"/>
        </w:tabs>
        <w:ind w:left="2520" w:hanging="720"/>
      </w:pPr>
      <w:rPr>
        <w:rFonts w:hint="default"/>
      </w:rPr>
    </w:lvl>
    <w:lvl w:ilvl="5">
      <w:start w:val="1"/>
      <w:numFmt w:val="none"/>
      <w:lvlText w:val=""/>
      <w:lvlJc w:val="left"/>
      <w:pPr>
        <w:tabs>
          <w:tab w:val="num" w:pos="0"/>
        </w:tabs>
        <w:ind w:left="2880" w:hanging="360"/>
      </w:pPr>
      <w:rPr>
        <w:rFonts w:ascii="Wingdings" w:hAnsi="Wingding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780" w:hanging="180"/>
      </w:pPr>
      <w:rPr>
        <w:rFonts w:hint="default"/>
      </w:rPr>
    </w:lvl>
  </w:abstractNum>
  <w:abstractNum w:abstractNumId="13">
    <w:nsid w:val="77432416"/>
    <w:multiLevelType w:val="hybridMultilevel"/>
    <w:tmpl w:val="135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8"/>
  </w:num>
  <w:num w:numId="5">
    <w:abstractNumId w:val="1"/>
    <w:lvlOverride w:ilvl="0">
      <w:lvl w:ilvl="0">
        <w:start w:val="1"/>
        <w:numFmt w:val="bullet"/>
        <w:lvlText w:val=""/>
        <w:legacy w:legacy="1" w:legacySpace="120" w:legacyIndent="360"/>
        <w:lvlJc w:val="left"/>
        <w:rPr>
          <w:rFonts w:ascii="Symbol" w:hAnsi="Symbol" w:hint="default"/>
        </w:rPr>
      </w:lvl>
    </w:lvlOverride>
  </w:num>
  <w:num w:numId="6">
    <w:abstractNumId w:val="11"/>
  </w:num>
  <w:num w:numId="7">
    <w:abstractNumId w:val="7"/>
  </w:num>
  <w:num w:numId="8">
    <w:abstractNumId w:val="13"/>
  </w:num>
  <w:num w:numId="9">
    <w:abstractNumId w:val="10"/>
  </w:num>
  <w:num w:numId="10">
    <w:abstractNumId w:val="0"/>
  </w:num>
  <w:num w:numId="11">
    <w:abstractNumId w:val="3"/>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9A"/>
    <w:rsid w:val="000213E7"/>
    <w:rsid w:val="00063B12"/>
    <w:rsid w:val="000A33C0"/>
    <w:rsid w:val="000A4CAF"/>
    <w:rsid w:val="000C2F8B"/>
    <w:rsid w:val="000C73C5"/>
    <w:rsid w:val="000E1528"/>
    <w:rsid w:val="000F02E4"/>
    <w:rsid w:val="000F26B4"/>
    <w:rsid w:val="000F69D1"/>
    <w:rsid w:val="001027EF"/>
    <w:rsid w:val="0010738D"/>
    <w:rsid w:val="001209BD"/>
    <w:rsid w:val="00151C63"/>
    <w:rsid w:val="00166C2F"/>
    <w:rsid w:val="00171EA7"/>
    <w:rsid w:val="001B747C"/>
    <w:rsid w:val="001C2332"/>
    <w:rsid w:val="001E4E81"/>
    <w:rsid w:val="0021288F"/>
    <w:rsid w:val="002174D5"/>
    <w:rsid w:val="00223272"/>
    <w:rsid w:val="00230CBB"/>
    <w:rsid w:val="00250A37"/>
    <w:rsid w:val="00282713"/>
    <w:rsid w:val="00295A3C"/>
    <w:rsid w:val="002B5E3A"/>
    <w:rsid w:val="002C1367"/>
    <w:rsid w:val="002C3B78"/>
    <w:rsid w:val="002C4974"/>
    <w:rsid w:val="002D261C"/>
    <w:rsid w:val="002E0430"/>
    <w:rsid w:val="002E22B0"/>
    <w:rsid w:val="002F25CC"/>
    <w:rsid w:val="002F38F4"/>
    <w:rsid w:val="00304CCE"/>
    <w:rsid w:val="00314F80"/>
    <w:rsid w:val="0032188D"/>
    <w:rsid w:val="0032658E"/>
    <w:rsid w:val="00353AA6"/>
    <w:rsid w:val="00360163"/>
    <w:rsid w:val="003810A9"/>
    <w:rsid w:val="003A00E2"/>
    <w:rsid w:val="003A1A1D"/>
    <w:rsid w:val="003A3738"/>
    <w:rsid w:val="003E1AF7"/>
    <w:rsid w:val="003E5439"/>
    <w:rsid w:val="004136E6"/>
    <w:rsid w:val="00413CE7"/>
    <w:rsid w:val="00424D96"/>
    <w:rsid w:val="004301F6"/>
    <w:rsid w:val="00445D12"/>
    <w:rsid w:val="00447906"/>
    <w:rsid w:val="00456E9C"/>
    <w:rsid w:val="004711BB"/>
    <w:rsid w:val="004729C9"/>
    <w:rsid w:val="004835CC"/>
    <w:rsid w:val="00491232"/>
    <w:rsid w:val="004A20A3"/>
    <w:rsid w:val="004C3C65"/>
    <w:rsid w:val="004C516F"/>
    <w:rsid w:val="004C58AD"/>
    <w:rsid w:val="004D5D75"/>
    <w:rsid w:val="004E4F93"/>
    <w:rsid w:val="004F595E"/>
    <w:rsid w:val="0050570F"/>
    <w:rsid w:val="00507F20"/>
    <w:rsid w:val="00536519"/>
    <w:rsid w:val="0056045B"/>
    <w:rsid w:val="00562691"/>
    <w:rsid w:val="005A1A25"/>
    <w:rsid w:val="005A5773"/>
    <w:rsid w:val="005A6F66"/>
    <w:rsid w:val="005C2D6E"/>
    <w:rsid w:val="005C5B33"/>
    <w:rsid w:val="005C6C74"/>
    <w:rsid w:val="005E3056"/>
    <w:rsid w:val="00615BC6"/>
    <w:rsid w:val="006363E5"/>
    <w:rsid w:val="00640A95"/>
    <w:rsid w:val="00645744"/>
    <w:rsid w:val="00656C00"/>
    <w:rsid w:val="006A7A03"/>
    <w:rsid w:val="006B0D42"/>
    <w:rsid w:val="006B3F83"/>
    <w:rsid w:val="006C5AC0"/>
    <w:rsid w:val="006C642B"/>
    <w:rsid w:val="006D3887"/>
    <w:rsid w:val="00704BB9"/>
    <w:rsid w:val="00705613"/>
    <w:rsid w:val="007129D2"/>
    <w:rsid w:val="00714C19"/>
    <w:rsid w:val="00715A85"/>
    <w:rsid w:val="0072239A"/>
    <w:rsid w:val="007228B0"/>
    <w:rsid w:val="00740AD2"/>
    <w:rsid w:val="00742547"/>
    <w:rsid w:val="007522C8"/>
    <w:rsid w:val="007548C5"/>
    <w:rsid w:val="00767D68"/>
    <w:rsid w:val="0077322B"/>
    <w:rsid w:val="007A437C"/>
    <w:rsid w:val="007D327F"/>
    <w:rsid w:val="008172F7"/>
    <w:rsid w:val="008225B0"/>
    <w:rsid w:val="008536F6"/>
    <w:rsid w:val="0086414E"/>
    <w:rsid w:val="00875104"/>
    <w:rsid w:val="00885092"/>
    <w:rsid w:val="00890DCB"/>
    <w:rsid w:val="008A370A"/>
    <w:rsid w:val="008A39C3"/>
    <w:rsid w:val="008A59E5"/>
    <w:rsid w:val="008B0EB7"/>
    <w:rsid w:val="008B7C43"/>
    <w:rsid w:val="008C2DD4"/>
    <w:rsid w:val="008C3E89"/>
    <w:rsid w:val="008F2AD2"/>
    <w:rsid w:val="009009A0"/>
    <w:rsid w:val="00914CC8"/>
    <w:rsid w:val="00915C02"/>
    <w:rsid w:val="00920D35"/>
    <w:rsid w:val="00931330"/>
    <w:rsid w:val="009736F9"/>
    <w:rsid w:val="009B67C8"/>
    <w:rsid w:val="009C3864"/>
    <w:rsid w:val="009E5BAA"/>
    <w:rsid w:val="009E5EBC"/>
    <w:rsid w:val="00A04393"/>
    <w:rsid w:val="00A15645"/>
    <w:rsid w:val="00A34B25"/>
    <w:rsid w:val="00A53B19"/>
    <w:rsid w:val="00A66264"/>
    <w:rsid w:val="00A67AB2"/>
    <w:rsid w:val="00A80DCD"/>
    <w:rsid w:val="00A83429"/>
    <w:rsid w:val="00AA2E4C"/>
    <w:rsid w:val="00AB4E90"/>
    <w:rsid w:val="00AB5AF7"/>
    <w:rsid w:val="00AB65C8"/>
    <w:rsid w:val="00AD68AF"/>
    <w:rsid w:val="00AD72B5"/>
    <w:rsid w:val="00AE5043"/>
    <w:rsid w:val="00B11C7D"/>
    <w:rsid w:val="00B90A54"/>
    <w:rsid w:val="00B9144D"/>
    <w:rsid w:val="00B96C1F"/>
    <w:rsid w:val="00BB4542"/>
    <w:rsid w:val="00BC6E55"/>
    <w:rsid w:val="00BC7973"/>
    <w:rsid w:val="00BD3220"/>
    <w:rsid w:val="00BD50B6"/>
    <w:rsid w:val="00C129F4"/>
    <w:rsid w:val="00C133D4"/>
    <w:rsid w:val="00C263D0"/>
    <w:rsid w:val="00C33CFE"/>
    <w:rsid w:val="00C55C16"/>
    <w:rsid w:val="00C705C5"/>
    <w:rsid w:val="00CD5179"/>
    <w:rsid w:val="00CE3153"/>
    <w:rsid w:val="00CF27C5"/>
    <w:rsid w:val="00CF2BB9"/>
    <w:rsid w:val="00D103D4"/>
    <w:rsid w:val="00D21D78"/>
    <w:rsid w:val="00D3357E"/>
    <w:rsid w:val="00D45F68"/>
    <w:rsid w:val="00D57146"/>
    <w:rsid w:val="00D632D9"/>
    <w:rsid w:val="00D73884"/>
    <w:rsid w:val="00DC1DC2"/>
    <w:rsid w:val="00DE0CA4"/>
    <w:rsid w:val="00E013B9"/>
    <w:rsid w:val="00E13EAE"/>
    <w:rsid w:val="00E16483"/>
    <w:rsid w:val="00E214FD"/>
    <w:rsid w:val="00E3228F"/>
    <w:rsid w:val="00E331C0"/>
    <w:rsid w:val="00E44650"/>
    <w:rsid w:val="00E535FF"/>
    <w:rsid w:val="00E657CA"/>
    <w:rsid w:val="00E66BDF"/>
    <w:rsid w:val="00E674E0"/>
    <w:rsid w:val="00E702CF"/>
    <w:rsid w:val="00E75B06"/>
    <w:rsid w:val="00E833C5"/>
    <w:rsid w:val="00E90B30"/>
    <w:rsid w:val="00E90E3E"/>
    <w:rsid w:val="00EA4EF3"/>
    <w:rsid w:val="00EC64D3"/>
    <w:rsid w:val="00ED33D6"/>
    <w:rsid w:val="00EF2731"/>
    <w:rsid w:val="00F03A44"/>
    <w:rsid w:val="00F03BF0"/>
    <w:rsid w:val="00F04A01"/>
    <w:rsid w:val="00F129E9"/>
    <w:rsid w:val="00F25DB1"/>
    <w:rsid w:val="00F370D5"/>
    <w:rsid w:val="00F579DC"/>
    <w:rsid w:val="00F62F2D"/>
    <w:rsid w:val="00F70AD1"/>
    <w:rsid w:val="00F93369"/>
    <w:rsid w:val="00F97BF7"/>
    <w:rsid w:val="00FB51FD"/>
    <w:rsid w:val="00FC1D82"/>
    <w:rsid w:val="00FD54AA"/>
    <w:rsid w:val="00FD5BF1"/>
    <w:rsid w:val="00FD7AB6"/>
    <w:rsid w:val="00FE2E79"/>
    <w:rsid w:val="00FF1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B3433"/>
    <w:rPr>
      <w:sz w:val="24"/>
      <w:szCs w:val="24"/>
    </w:rPr>
  </w:style>
  <w:style w:type="paragraph" w:styleId="Heading1">
    <w:name w:val="heading 1"/>
    <w:basedOn w:val="Normal"/>
    <w:next w:val="Normal"/>
    <w:link w:val="Heading1Char"/>
    <w:qFormat/>
    <w:rsid w:val="00E24774"/>
    <w:pPr>
      <w:keepNext/>
      <w:outlineLvl w:val="0"/>
    </w:pPr>
    <w:rPr>
      <w:rFonts w:ascii="Tahoma" w:eastAsia="Times New Roman" w:hAnsi="Tahoma"/>
      <w:b/>
      <w:bCs/>
    </w:rPr>
  </w:style>
  <w:style w:type="paragraph" w:styleId="Heading2">
    <w:name w:val="heading 2"/>
    <w:basedOn w:val="Normal"/>
    <w:next w:val="Normal"/>
    <w:link w:val="Heading2Char"/>
    <w:qFormat/>
    <w:rsid w:val="00366368"/>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366368"/>
    <w:pPr>
      <w:keepNext/>
      <w:spacing w:before="240" w:after="60"/>
      <w:outlineLvl w:val="2"/>
    </w:pPr>
    <w:rPr>
      <w:rFonts w:eastAsia="Times New Roman"/>
      <w:b/>
      <w:bCs/>
      <w:sz w:val="26"/>
      <w:szCs w:val="26"/>
    </w:rPr>
  </w:style>
  <w:style w:type="paragraph" w:styleId="Heading5">
    <w:name w:val="heading 5"/>
    <w:basedOn w:val="Normal"/>
    <w:next w:val="Normal"/>
    <w:link w:val="Heading5Char"/>
    <w:semiHidden/>
    <w:unhideWhenUsed/>
    <w:qFormat/>
    <w:rsid w:val="00230C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4774"/>
    <w:rPr>
      <w:rFonts w:ascii="Tahoma" w:eastAsia="Times New Roman" w:hAnsi="Tahoma" w:cs="Tahoma"/>
      <w:b/>
      <w:bCs/>
      <w:sz w:val="24"/>
      <w:szCs w:val="24"/>
    </w:rPr>
  </w:style>
  <w:style w:type="paragraph" w:customStyle="1" w:styleId="MediumGrid1-Accent21">
    <w:name w:val="Medium Grid 1 - Accent 21"/>
    <w:basedOn w:val="Normal"/>
    <w:uiPriority w:val="34"/>
    <w:qFormat/>
    <w:rsid w:val="00E24774"/>
    <w:pPr>
      <w:ind w:left="720"/>
    </w:pPr>
    <w:rPr>
      <w:rFonts w:ascii="Times New Roman" w:eastAsia="Times New Roman" w:hAnsi="Times New Roman"/>
    </w:rPr>
  </w:style>
  <w:style w:type="character" w:customStyle="1" w:styleId="Heading2Char">
    <w:name w:val="Heading 2 Char"/>
    <w:link w:val="Heading2"/>
    <w:semiHidden/>
    <w:rsid w:val="00366368"/>
    <w:rPr>
      <w:rFonts w:ascii="Cambria" w:eastAsia="Times New Roman" w:hAnsi="Cambria" w:cs="Times New Roman"/>
      <w:b/>
      <w:bCs/>
      <w:i/>
      <w:iCs/>
      <w:sz w:val="28"/>
      <w:szCs w:val="28"/>
    </w:rPr>
  </w:style>
  <w:style w:type="character" w:customStyle="1" w:styleId="Heading3Char">
    <w:name w:val="Heading 3 Char"/>
    <w:link w:val="Heading3"/>
    <w:semiHidden/>
    <w:rsid w:val="00366368"/>
    <w:rPr>
      <w:rFonts w:ascii="Cambria" w:eastAsia="Times New Roman" w:hAnsi="Cambria" w:cs="Times New Roman"/>
      <w:b/>
      <w:bCs/>
      <w:sz w:val="26"/>
      <w:szCs w:val="26"/>
    </w:rPr>
  </w:style>
  <w:style w:type="character" w:styleId="Hyperlink">
    <w:name w:val="Hyperlink"/>
    <w:rsid w:val="00366368"/>
    <w:rPr>
      <w:color w:val="0000FF"/>
      <w:u w:val="single"/>
    </w:rPr>
  </w:style>
  <w:style w:type="paragraph" w:styleId="BodyText">
    <w:name w:val="Body Text"/>
    <w:basedOn w:val="Normal"/>
    <w:link w:val="BodyTextChar"/>
    <w:rsid w:val="00366368"/>
    <w:pPr>
      <w:tabs>
        <w:tab w:val="left" w:pos="-720"/>
      </w:tabs>
      <w:suppressAutoHyphens/>
      <w:overflowPunct w:val="0"/>
      <w:autoSpaceDE w:val="0"/>
      <w:autoSpaceDN w:val="0"/>
      <w:adjustRightInd w:val="0"/>
      <w:textAlignment w:val="baseline"/>
    </w:pPr>
    <w:rPr>
      <w:rFonts w:ascii="Arial" w:eastAsia="Times New Roman" w:hAnsi="Arial"/>
      <w:b/>
      <w:i/>
      <w:spacing w:val="-3"/>
      <w:sz w:val="20"/>
      <w:szCs w:val="20"/>
    </w:rPr>
  </w:style>
  <w:style w:type="character" w:customStyle="1" w:styleId="BodyTextChar">
    <w:name w:val="Body Text Char"/>
    <w:link w:val="BodyText"/>
    <w:rsid w:val="00366368"/>
    <w:rPr>
      <w:rFonts w:ascii="Arial" w:eastAsia="Times New Roman" w:hAnsi="Arial"/>
      <w:b/>
      <w:i/>
      <w:spacing w:val="-3"/>
    </w:rPr>
  </w:style>
  <w:style w:type="paragraph" w:styleId="BodyText2">
    <w:name w:val="Body Text 2"/>
    <w:basedOn w:val="Normal"/>
    <w:link w:val="BodyText2Char"/>
    <w:rsid w:val="00366368"/>
    <w:pPr>
      <w:overflowPunct w:val="0"/>
      <w:autoSpaceDE w:val="0"/>
      <w:autoSpaceDN w:val="0"/>
      <w:adjustRightInd w:val="0"/>
      <w:jc w:val="center"/>
      <w:textAlignment w:val="baseline"/>
    </w:pPr>
    <w:rPr>
      <w:rFonts w:ascii="AvantGarde" w:eastAsia="Times New Roman" w:hAnsi="AvantGarde"/>
      <w:szCs w:val="20"/>
    </w:rPr>
  </w:style>
  <w:style w:type="character" w:customStyle="1" w:styleId="BodyText2Char">
    <w:name w:val="Body Text 2 Char"/>
    <w:link w:val="BodyText2"/>
    <w:rsid w:val="00366368"/>
    <w:rPr>
      <w:rFonts w:ascii="AvantGarde" w:eastAsia="Times New Roman" w:hAnsi="AvantGarde"/>
      <w:sz w:val="24"/>
    </w:rPr>
  </w:style>
  <w:style w:type="character" w:styleId="Strong">
    <w:name w:val="Strong"/>
    <w:uiPriority w:val="22"/>
    <w:qFormat/>
    <w:rsid w:val="00366368"/>
    <w:rPr>
      <w:b/>
      <w:bCs/>
    </w:rPr>
  </w:style>
  <w:style w:type="paragraph" w:customStyle="1" w:styleId="NoSpacing1">
    <w:name w:val="No Spacing1"/>
    <w:qFormat/>
    <w:rsid w:val="00366368"/>
    <w:rPr>
      <w:sz w:val="24"/>
      <w:szCs w:val="24"/>
    </w:rPr>
  </w:style>
  <w:style w:type="paragraph" w:customStyle="1" w:styleId="body">
    <w:name w:val="body"/>
    <w:basedOn w:val="Normal"/>
    <w:next w:val="Normal"/>
    <w:uiPriority w:val="99"/>
    <w:rsid w:val="000F0012"/>
    <w:pPr>
      <w:widowControl w:val="0"/>
      <w:autoSpaceDE w:val="0"/>
      <w:autoSpaceDN w:val="0"/>
      <w:adjustRightInd w:val="0"/>
      <w:spacing w:before="90" w:line="200" w:lineRule="atLeast"/>
      <w:textAlignment w:val="center"/>
    </w:pPr>
    <w:rPr>
      <w:rFonts w:ascii="FranklinGothicITCbyBT-Book" w:hAnsi="FranklinGothicITCbyBT-Book" w:cs="FranklinGothicITCbyBT-Book"/>
      <w:color w:val="000000"/>
      <w:sz w:val="16"/>
      <w:szCs w:val="16"/>
    </w:rPr>
  </w:style>
  <w:style w:type="paragraph" w:styleId="NormalWeb">
    <w:name w:val="Normal (Web)"/>
    <w:basedOn w:val="Normal"/>
    <w:uiPriority w:val="99"/>
    <w:unhideWhenUsed/>
    <w:rsid w:val="006B3F83"/>
    <w:pPr>
      <w:spacing w:before="100" w:beforeAutospacing="1" w:after="100" w:afterAutospacing="1"/>
    </w:pPr>
    <w:rPr>
      <w:rFonts w:ascii="Times New Roman" w:eastAsia="Times New Roman" w:hAnsi="Times New Roman"/>
    </w:rPr>
  </w:style>
  <w:style w:type="character" w:styleId="Emphasis">
    <w:name w:val="Emphasis"/>
    <w:uiPriority w:val="20"/>
    <w:qFormat/>
    <w:rsid w:val="006B3F83"/>
    <w:rPr>
      <w:i/>
      <w:iCs/>
    </w:rPr>
  </w:style>
  <w:style w:type="character" w:styleId="FollowedHyperlink">
    <w:name w:val="FollowedHyperlink"/>
    <w:rsid w:val="0032188D"/>
    <w:rPr>
      <w:color w:val="800080"/>
      <w:u w:val="single"/>
    </w:rPr>
  </w:style>
  <w:style w:type="paragraph" w:styleId="BalloonText">
    <w:name w:val="Balloon Text"/>
    <w:basedOn w:val="Normal"/>
    <w:link w:val="BalloonTextChar"/>
    <w:rsid w:val="00875104"/>
    <w:rPr>
      <w:rFonts w:ascii="Lucida Grande" w:hAnsi="Lucida Grande"/>
      <w:sz w:val="18"/>
      <w:szCs w:val="18"/>
    </w:rPr>
  </w:style>
  <w:style w:type="character" w:customStyle="1" w:styleId="BalloonTextChar">
    <w:name w:val="Balloon Text Char"/>
    <w:link w:val="BalloonText"/>
    <w:rsid w:val="00875104"/>
    <w:rPr>
      <w:rFonts w:ascii="Lucida Grande" w:hAnsi="Lucida Grande" w:cs="Lucida Grande"/>
      <w:sz w:val="18"/>
      <w:szCs w:val="18"/>
    </w:rPr>
  </w:style>
  <w:style w:type="paragraph" w:styleId="ListParagraph">
    <w:name w:val="List Paragraph"/>
    <w:basedOn w:val="Normal"/>
    <w:uiPriority w:val="34"/>
    <w:qFormat/>
    <w:rsid w:val="005A6F66"/>
    <w:pPr>
      <w:ind w:left="720"/>
      <w:contextualSpacing/>
    </w:pPr>
  </w:style>
  <w:style w:type="character" w:styleId="CommentReference">
    <w:name w:val="annotation reference"/>
    <w:basedOn w:val="DefaultParagraphFont"/>
    <w:semiHidden/>
    <w:unhideWhenUsed/>
    <w:rsid w:val="0077322B"/>
    <w:rPr>
      <w:sz w:val="18"/>
      <w:szCs w:val="18"/>
    </w:rPr>
  </w:style>
  <w:style w:type="paragraph" w:styleId="CommentText">
    <w:name w:val="annotation text"/>
    <w:basedOn w:val="Normal"/>
    <w:link w:val="CommentTextChar"/>
    <w:semiHidden/>
    <w:unhideWhenUsed/>
    <w:rsid w:val="0077322B"/>
  </w:style>
  <w:style w:type="character" w:customStyle="1" w:styleId="CommentTextChar">
    <w:name w:val="Comment Text Char"/>
    <w:basedOn w:val="DefaultParagraphFont"/>
    <w:link w:val="CommentText"/>
    <w:semiHidden/>
    <w:rsid w:val="0077322B"/>
    <w:rPr>
      <w:sz w:val="24"/>
      <w:szCs w:val="24"/>
    </w:rPr>
  </w:style>
  <w:style w:type="paragraph" w:styleId="CommentSubject">
    <w:name w:val="annotation subject"/>
    <w:basedOn w:val="CommentText"/>
    <w:next w:val="CommentText"/>
    <w:link w:val="CommentSubjectChar"/>
    <w:semiHidden/>
    <w:unhideWhenUsed/>
    <w:rsid w:val="0077322B"/>
    <w:rPr>
      <w:b/>
      <w:bCs/>
      <w:sz w:val="20"/>
      <w:szCs w:val="20"/>
    </w:rPr>
  </w:style>
  <w:style w:type="character" w:customStyle="1" w:styleId="CommentSubjectChar">
    <w:name w:val="Comment Subject Char"/>
    <w:basedOn w:val="CommentTextChar"/>
    <w:link w:val="CommentSubject"/>
    <w:semiHidden/>
    <w:rsid w:val="0077322B"/>
    <w:rPr>
      <w:b/>
      <w:bCs/>
      <w:sz w:val="24"/>
      <w:szCs w:val="24"/>
    </w:rPr>
  </w:style>
  <w:style w:type="character" w:customStyle="1" w:styleId="Heading5Char">
    <w:name w:val="Heading 5 Char"/>
    <w:basedOn w:val="DefaultParagraphFont"/>
    <w:link w:val="Heading5"/>
    <w:semiHidden/>
    <w:rsid w:val="00230CB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B3433"/>
    <w:rPr>
      <w:sz w:val="24"/>
      <w:szCs w:val="24"/>
    </w:rPr>
  </w:style>
  <w:style w:type="paragraph" w:styleId="Heading1">
    <w:name w:val="heading 1"/>
    <w:basedOn w:val="Normal"/>
    <w:next w:val="Normal"/>
    <w:link w:val="Heading1Char"/>
    <w:qFormat/>
    <w:rsid w:val="00E24774"/>
    <w:pPr>
      <w:keepNext/>
      <w:outlineLvl w:val="0"/>
    </w:pPr>
    <w:rPr>
      <w:rFonts w:ascii="Tahoma" w:eastAsia="Times New Roman" w:hAnsi="Tahoma"/>
      <w:b/>
      <w:bCs/>
    </w:rPr>
  </w:style>
  <w:style w:type="paragraph" w:styleId="Heading2">
    <w:name w:val="heading 2"/>
    <w:basedOn w:val="Normal"/>
    <w:next w:val="Normal"/>
    <w:link w:val="Heading2Char"/>
    <w:qFormat/>
    <w:rsid w:val="00366368"/>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366368"/>
    <w:pPr>
      <w:keepNext/>
      <w:spacing w:before="240" w:after="60"/>
      <w:outlineLvl w:val="2"/>
    </w:pPr>
    <w:rPr>
      <w:rFonts w:eastAsia="Times New Roman"/>
      <w:b/>
      <w:bCs/>
      <w:sz w:val="26"/>
      <w:szCs w:val="26"/>
    </w:rPr>
  </w:style>
  <w:style w:type="paragraph" w:styleId="Heading5">
    <w:name w:val="heading 5"/>
    <w:basedOn w:val="Normal"/>
    <w:next w:val="Normal"/>
    <w:link w:val="Heading5Char"/>
    <w:semiHidden/>
    <w:unhideWhenUsed/>
    <w:qFormat/>
    <w:rsid w:val="00230C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4774"/>
    <w:rPr>
      <w:rFonts w:ascii="Tahoma" w:eastAsia="Times New Roman" w:hAnsi="Tahoma" w:cs="Tahoma"/>
      <w:b/>
      <w:bCs/>
      <w:sz w:val="24"/>
      <w:szCs w:val="24"/>
    </w:rPr>
  </w:style>
  <w:style w:type="paragraph" w:customStyle="1" w:styleId="MediumGrid1-Accent21">
    <w:name w:val="Medium Grid 1 - Accent 21"/>
    <w:basedOn w:val="Normal"/>
    <w:uiPriority w:val="34"/>
    <w:qFormat/>
    <w:rsid w:val="00E24774"/>
    <w:pPr>
      <w:ind w:left="720"/>
    </w:pPr>
    <w:rPr>
      <w:rFonts w:ascii="Times New Roman" w:eastAsia="Times New Roman" w:hAnsi="Times New Roman"/>
    </w:rPr>
  </w:style>
  <w:style w:type="character" w:customStyle="1" w:styleId="Heading2Char">
    <w:name w:val="Heading 2 Char"/>
    <w:link w:val="Heading2"/>
    <w:semiHidden/>
    <w:rsid w:val="00366368"/>
    <w:rPr>
      <w:rFonts w:ascii="Cambria" w:eastAsia="Times New Roman" w:hAnsi="Cambria" w:cs="Times New Roman"/>
      <w:b/>
      <w:bCs/>
      <w:i/>
      <w:iCs/>
      <w:sz w:val="28"/>
      <w:szCs w:val="28"/>
    </w:rPr>
  </w:style>
  <w:style w:type="character" w:customStyle="1" w:styleId="Heading3Char">
    <w:name w:val="Heading 3 Char"/>
    <w:link w:val="Heading3"/>
    <w:semiHidden/>
    <w:rsid w:val="00366368"/>
    <w:rPr>
      <w:rFonts w:ascii="Cambria" w:eastAsia="Times New Roman" w:hAnsi="Cambria" w:cs="Times New Roman"/>
      <w:b/>
      <w:bCs/>
      <w:sz w:val="26"/>
      <w:szCs w:val="26"/>
    </w:rPr>
  </w:style>
  <w:style w:type="character" w:styleId="Hyperlink">
    <w:name w:val="Hyperlink"/>
    <w:rsid w:val="00366368"/>
    <w:rPr>
      <w:color w:val="0000FF"/>
      <w:u w:val="single"/>
    </w:rPr>
  </w:style>
  <w:style w:type="paragraph" w:styleId="BodyText">
    <w:name w:val="Body Text"/>
    <w:basedOn w:val="Normal"/>
    <w:link w:val="BodyTextChar"/>
    <w:rsid w:val="00366368"/>
    <w:pPr>
      <w:tabs>
        <w:tab w:val="left" w:pos="-720"/>
      </w:tabs>
      <w:suppressAutoHyphens/>
      <w:overflowPunct w:val="0"/>
      <w:autoSpaceDE w:val="0"/>
      <w:autoSpaceDN w:val="0"/>
      <w:adjustRightInd w:val="0"/>
      <w:textAlignment w:val="baseline"/>
    </w:pPr>
    <w:rPr>
      <w:rFonts w:ascii="Arial" w:eastAsia="Times New Roman" w:hAnsi="Arial"/>
      <w:b/>
      <w:i/>
      <w:spacing w:val="-3"/>
      <w:sz w:val="20"/>
      <w:szCs w:val="20"/>
    </w:rPr>
  </w:style>
  <w:style w:type="character" w:customStyle="1" w:styleId="BodyTextChar">
    <w:name w:val="Body Text Char"/>
    <w:link w:val="BodyText"/>
    <w:rsid w:val="00366368"/>
    <w:rPr>
      <w:rFonts w:ascii="Arial" w:eastAsia="Times New Roman" w:hAnsi="Arial"/>
      <w:b/>
      <w:i/>
      <w:spacing w:val="-3"/>
    </w:rPr>
  </w:style>
  <w:style w:type="paragraph" w:styleId="BodyText2">
    <w:name w:val="Body Text 2"/>
    <w:basedOn w:val="Normal"/>
    <w:link w:val="BodyText2Char"/>
    <w:rsid w:val="00366368"/>
    <w:pPr>
      <w:overflowPunct w:val="0"/>
      <w:autoSpaceDE w:val="0"/>
      <w:autoSpaceDN w:val="0"/>
      <w:adjustRightInd w:val="0"/>
      <w:jc w:val="center"/>
      <w:textAlignment w:val="baseline"/>
    </w:pPr>
    <w:rPr>
      <w:rFonts w:ascii="AvantGarde" w:eastAsia="Times New Roman" w:hAnsi="AvantGarde"/>
      <w:szCs w:val="20"/>
    </w:rPr>
  </w:style>
  <w:style w:type="character" w:customStyle="1" w:styleId="BodyText2Char">
    <w:name w:val="Body Text 2 Char"/>
    <w:link w:val="BodyText2"/>
    <w:rsid w:val="00366368"/>
    <w:rPr>
      <w:rFonts w:ascii="AvantGarde" w:eastAsia="Times New Roman" w:hAnsi="AvantGarde"/>
      <w:sz w:val="24"/>
    </w:rPr>
  </w:style>
  <w:style w:type="character" w:styleId="Strong">
    <w:name w:val="Strong"/>
    <w:uiPriority w:val="22"/>
    <w:qFormat/>
    <w:rsid w:val="00366368"/>
    <w:rPr>
      <w:b/>
      <w:bCs/>
    </w:rPr>
  </w:style>
  <w:style w:type="paragraph" w:customStyle="1" w:styleId="NoSpacing1">
    <w:name w:val="No Spacing1"/>
    <w:qFormat/>
    <w:rsid w:val="00366368"/>
    <w:rPr>
      <w:sz w:val="24"/>
      <w:szCs w:val="24"/>
    </w:rPr>
  </w:style>
  <w:style w:type="paragraph" w:customStyle="1" w:styleId="body">
    <w:name w:val="body"/>
    <w:basedOn w:val="Normal"/>
    <w:next w:val="Normal"/>
    <w:uiPriority w:val="99"/>
    <w:rsid w:val="000F0012"/>
    <w:pPr>
      <w:widowControl w:val="0"/>
      <w:autoSpaceDE w:val="0"/>
      <w:autoSpaceDN w:val="0"/>
      <w:adjustRightInd w:val="0"/>
      <w:spacing w:before="90" w:line="200" w:lineRule="atLeast"/>
      <w:textAlignment w:val="center"/>
    </w:pPr>
    <w:rPr>
      <w:rFonts w:ascii="FranklinGothicITCbyBT-Book" w:hAnsi="FranklinGothicITCbyBT-Book" w:cs="FranklinGothicITCbyBT-Book"/>
      <w:color w:val="000000"/>
      <w:sz w:val="16"/>
      <w:szCs w:val="16"/>
    </w:rPr>
  </w:style>
  <w:style w:type="paragraph" w:styleId="NormalWeb">
    <w:name w:val="Normal (Web)"/>
    <w:basedOn w:val="Normal"/>
    <w:uiPriority w:val="99"/>
    <w:unhideWhenUsed/>
    <w:rsid w:val="006B3F83"/>
    <w:pPr>
      <w:spacing w:before="100" w:beforeAutospacing="1" w:after="100" w:afterAutospacing="1"/>
    </w:pPr>
    <w:rPr>
      <w:rFonts w:ascii="Times New Roman" w:eastAsia="Times New Roman" w:hAnsi="Times New Roman"/>
    </w:rPr>
  </w:style>
  <w:style w:type="character" w:styleId="Emphasis">
    <w:name w:val="Emphasis"/>
    <w:uiPriority w:val="20"/>
    <w:qFormat/>
    <w:rsid w:val="006B3F83"/>
    <w:rPr>
      <w:i/>
      <w:iCs/>
    </w:rPr>
  </w:style>
  <w:style w:type="character" w:styleId="FollowedHyperlink">
    <w:name w:val="FollowedHyperlink"/>
    <w:rsid w:val="0032188D"/>
    <w:rPr>
      <w:color w:val="800080"/>
      <w:u w:val="single"/>
    </w:rPr>
  </w:style>
  <w:style w:type="paragraph" w:styleId="BalloonText">
    <w:name w:val="Balloon Text"/>
    <w:basedOn w:val="Normal"/>
    <w:link w:val="BalloonTextChar"/>
    <w:rsid w:val="00875104"/>
    <w:rPr>
      <w:rFonts w:ascii="Lucida Grande" w:hAnsi="Lucida Grande"/>
      <w:sz w:val="18"/>
      <w:szCs w:val="18"/>
    </w:rPr>
  </w:style>
  <w:style w:type="character" w:customStyle="1" w:styleId="BalloonTextChar">
    <w:name w:val="Balloon Text Char"/>
    <w:link w:val="BalloonText"/>
    <w:rsid w:val="00875104"/>
    <w:rPr>
      <w:rFonts w:ascii="Lucida Grande" w:hAnsi="Lucida Grande" w:cs="Lucida Grande"/>
      <w:sz w:val="18"/>
      <w:szCs w:val="18"/>
    </w:rPr>
  </w:style>
  <w:style w:type="paragraph" w:styleId="ListParagraph">
    <w:name w:val="List Paragraph"/>
    <w:basedOn w:val="Normal"/>
    <w:uiPriority w:val="34"/>
    <w:qFormat/>
    <w:rsid w:val="005A6F66"/>
    <w:pPr>
      <w:ind w:left="720"/>
      <w:contextualSpacing/>
    </w:pPr>
  </w:style>
  <w:style w:type="character" w:styleId="CommentReference">
    <w:name w:val="annotation reference"/>
    <w:basedOn w:val="DefaultParagraphFont"/>
    <w:semiHidden/>
    <w:unhideWhenUsed/>
    <w:rsid w:val="0077322B"/>
    <w:rPr>
      <w:sz w:val="18"/>
      <w:szCs w:val="18"/>
    </w:rPr>
  </w:style>
  <w:style w:type="paragraph" w:styleId="CommentText">
    <w:name w:val="annotation text"/>
    <w:basedOn w:val="Normal"/>
    <w:link w:val="CommentTextChar"/>
    <w:semiHidden/>
    <w:unhideWhenUsed/>
    <w:rsid w:val="0077322B"/>
  </w:style>
  <w:style w:type="character" w:customStyle="1" w:styleId="CommentTextChar">
    <w:name w:val="Comment Text Char"/>
    <w:basedOn w:val="DefaultParagraphFont"/>
    <w:link w:val="CommentText"/>
    <w:semiHidden/>
    <w:rsid w:val="0077322B"/>
    <w:rPr>
      <w:sz w:val="24"/>
      <w:szCs w:val="24"/>
    </w:rPr>
  </w:style>
  <w:style w:type="paragraph" w:styleId="CommentSubject">
    <w:name w:val="annotation subject"/>
    <w:basedOn w:val="CommentText"/>
    <w:next w:val="CommentText"/>
    <w:link w:val="CommentSubjectChar"/>
    <w:semiHidden/>
    <w:unhideWhenUsed/>
    <w:rsid w:val="0077322B"/>
    <w:rPr>
      <w:b/>
      <w:bCs/>
      <w:sz w:val="20"/>
      <w:szCs w:val="20"/>
    </w:rPr>
  </w:style>
  <w:style w:type="character" w:customStyle="1" w:styleId="CommentSubjectChar">
    <w:name w:val="Comment Subject Char"/>
    <w:basedOn w:val="CommentTextChar"/>
    <w:link w:val="CommentSubject"/>
    <w:semiHidden/>
    <w:rsid w:val="0077322B"/>
    <w:rPr>
      <w:b/>
      <w:bCs/>
      <w:sz w:val="24"/>
      <w:szCs w:val="24"/>
    </w:rPr>
  </w:style>
  <w:style w:type="character" w:customStyle="1" w:styleId="Heading5Char">
    <w:name w:val="Heading 5 Char"/>
    <w:basedOn w:val="DefaultParagraphFont"/>
    <w:link w:val="Heading5"/>
    <w:semiHidden/>
    <w:rsid w:val="00230C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572">
      <w:bodyDiv w:val="1"/>
      <w:marLeft w:val="0"/>
      <w:marRight w:val="0"/>
      <w:marTop w:val="0"/>
      <w:marBottom w:val="0"/>
      <w:divBdr>
        <w:top w:val="none" w:sz="0" w:space="0" w:color="auto"/>
        <w:left w:val="none" w:sz="0" w:space="0" w:color="auto"/>
        <w:bottom w:val="none" w:sz="0" w:space="0" w:color="auto"/>
        <w:right w:val="none" w:sz="0" w:space="0" w:color="auto"/>
      </w:divBdr>
    </w:div>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96551187">
      <w:bodyDiv w:val="1"/>
      <w:marLeft w:val="0"/>
      <w:marRight w:val="0"/>
      <w:marTop w:val="0"/>
      <w:marBottom w:val="0"/>
      <w:divBdr>
        <w:top w:val="none" w:sz="0" w:space="0" w:color="auto"/>
        <w:left w:val="none" w:sz="0" w:space="0" w:color="auto"/>
        <w:bottom w:val="none" w:sz="0" w:space="0" w:color="auto"/>
        <w:right w:val="none" w:sz="0" w:space="0" w:color="auto"/>
      </w:divBdr>
      <w:divsChild>
        <w:div w:id="1566180607">
          <w:marLeft w:val="0"/>
          <w:marRight w:val="0"/>
          <w:marTop w:val="0"/>
          <w:marBottom w:val="0"/>
          <w:divBdr>
            <w:top w:val="none" w:sz="0" w:space="0" w:color="auto"/>
            <w:left w:val="none" w:sz="0" w:space="0" w:color="auto"/>
            <w:bottom w:val="none" w:sz="0" w:space="0" w:color="auto"/>
            <w:right w:val="none" w:sz="0" w:space="0" w:color="auto"/>
          </w:divBdr>
        </w:div>
        <w:div w:id="902640841">
          <w:marLeft w:val="0"/>
          <w:marRight w:val="0"/>
          <w:marTop w:val="0"/>
          <w:marBottom w:val="0"/>
          <w:divBdr>
            <w:top w:val="none" w:sz="0" w:space="0" w:color="auto"/>
            <w:left w:val="none" w:sz="0" w:space="0" w:color="auto"/>
            <w:bottom w:val="none" w:sz="0" w:space="0" w:color="auto"/>
            <w:right w:val="none" w:sz="0" w:space="0" w:color="auto"/>
          </w:divBdr>
        </w:div>
        <w:div w:id="607007766">
          <w:marLeft w:val="0"/>
          <w:marRight w:val="0"/>
          <w:marTop w:val="0"/>
          <w:marBottom w:val="0"/>
          <w:divBdr>
            <w:top w:val="none" w:sz="0" w:space="0" w:color="auto"/>
            <w:left w:val="none" w:sz="0" w:space="0" w:color="auto"/>
            <w:bottom w:val="none" w:sz="0" w:space="0" w:color="auto"/>
            <w:right w:val="none" w:sz="0" w:space="0" w:color="auto"/>
          </w:divBdr>
        </w:div>
        <w:div w:id="1147622293">
          <w:marLeft w:val="0"/>
          <w:marRight w:val="0"/>
          <w:marTop w:val="0"/>
          <w:marBottom w:val="0"/>
          <w:divBdr>
            <w:top w:val="none" w:sz="0" w:space="0" w:color="auto"/>
            <w:left w:val="none" w:sz="0" w:space="0" w:color="auto"/>
            <w:bottom w:val="none" w:sz="0" w:space="0" w:color="auto"/>
            <w:right w:val="none" w:sz="0" w:space="0" w:color="auto"/>
          </w:divBdr>
        </w:div>
        <w:div w:id="198327180">
          <w:marLeft w:val="0"/>
          <w:marRight w:val="0"/>
          <w:marTop w:val="0"/>
          <w:marBottom w:val="0"/>
          <w:divBdr>
            <w:top w:val="none" w:sz="0" w:space="0" w:color="auto"/>
            <w:left w:val="none" w:sz="0" w:space="0" w:color="auto"/>
            <w:bottom w:val="none" w:sz="0" w:space="0" w:color="auto"/>
            <w:right w:val="none" w:sz="0" w:space="0" w:color="auto"/>
          </w:divBdr>
        </w:div>
        <w:div w:id="2051877245">
          <w:marLeft w:val="0"/>
          <w:marRight w:val="0"/>
          <w:marTop w:val="0"/>
          <w:marBottom w:val="0"/>
          <w:divBdr>
            <w:top w:val="none" w:sz="0" w:space="0" w:color="auto"/>
            <w:left w:val="none" w:sz="0" w:space="0" w:color="auto"/>
            <w:bottom w:val="none" w:sz="0" w:space="0" w:color="auto"/>
            <w:right w:val="none" w:sz="0" w:space="0" w:color="auto"/>
          </w:divBdr>
        </w:div>
        <w:div w:id="689141735">
          <w:marLeft w:val="0"/>
          <w:marRight w:val="0"/>
          <w:marTop w:val="0"/>
          <w:marBottom w:val="0"/>
          <w:divBdr>
            <w:top w:val="none" w:sz="0" w:space="0" w:color="auto"/>
            <w:left w:val="none" w:sz="0" w:space="0" w:color="auto"/>
            <w:bottom w:val="none" w:sz="0" w:space="0" w:color="auto"/>
            <w:right w:val="none" w:sz="0" w:space="0" w:color="auto"/>
          </w:divBdr>
        </w:div>
        <w:div w:id="107313431">
          <w:marLeft w:val="0"/>
          <w:marRight w:val="0"/>
          <w:marTop w:val="0"/>
          <w:marBottom w:val="0"/>
          <w:divBdr>
            <w:top w:val="none" w:sz="0" w:space="0" w:color="auto"/>
            <w:left w:val="none" w:sz="0" w:space="0" w:color="auto"/>
            <w:bottom w:val="none" w:sz="0" w:space="0" w:color="auto"/>
            <w:right w:val="none" w:sz="0" w:space="0" w:color="auto"/>
          </w:divBdr>
        </w:div>
      </w:divsChild>
    </w:div>
    <w:div w:id="229728862">
      <w:bodyDiv w:val="1"/>
      <w:marLeft w:val="0"/>
      <w:marRight w:val="0"/>
      <w:marTop w:val="0"/>
      <w:marBottom w:val="0"/>
      <w:divBdr>
        <w:top w:val="none" w:sz="0" w:space="0" w:color="auto"/>
        <w:left w:val="none" w:sz="0" w:space="0" w:color="auto"/>
        <w:bottom w:val="none" w:sz="0" w:space="0" w:color="auto"/>
        <w:right w:val="none" w:sz="0" w:space="0" w:color="auto"/>
      </w:divBdr>
    </w:div>
    <w:div w:id="341710538">
      <w:bodyDiv w:val="1"/>
      <w:marLeft w:val="0"/>
      <w:marRight w:val="0"/>
      <w:marTop w:val="0"/>
      <w:marBottom w:val="0"/>
      <w:divBdr>
        <w:top w:val="none" w:sz="0" w:space="0" w:color="auto"/>
        <w:left w:val="none" w:sz="0" w:space="0" w:color="auto"/>
        <w:bottom w:val="none" w:sz="0" w:space="0" w:color="auto"/>
        <w:right w:val="none" w:sz="0" w:space="0" w:color="auto"/>
      </w:divBdr>
      <w:divsChild>
        <w:div w:id="631860936">
          <w:marLeft w:val="0"/>
          <w:marRight w:val="0"/>
          <w:marTop w:val="0"/>
          <w:marBottom w:val="0"/>
          <w:divBdr>
            <w:top w:val="none" w:sz="0" w:space="0" w:color="auto"/>
            <w:left w:val="none" w:sz="0" w:space="0" w:color="auto"/>
            <w:bottom w:val="none" w:sz="0" w:space="0" w:color="auto"/>
            <w:right w:val="none" w:sz="0" w:space="0" w:color="auto"/>
          </w:divBdr>
        </w:div>
      </w:divsChild>
    </w:div>
    <w:div w:id="386728687">
      <w:bodyDiv w:val="1"/>
      <w:marLeft w:val="0"/>
      <w:marRight w:val="0"/>
      <w:marTop w:val="0"/>
      <w:marBottom w:val="0"/>
      <w:divBdr>
        <w:top w:val="none" w:sz="0" w:space="0" w:color="auto"/>
        <w:left w:val="none" w:sz="0" w:space="0" w:color="auto"/>
        <w:bottom w:val="none" w:sz="0" w:space="0" w:color="auto"/>
        <w:right w:val="none" w:sz="0" w:space="0" w:color="auto"/>
      </w:divBdr>
    </w:div>
    <w:div w:id="498229616">
      <w:bodyDiv w:val="1"/>
      <w:marLeft w:val="0"/>
      <w:marRight w:val="0"/>
      <w:marTop w:val="0"/>
      <w:marBottom w:val="0"/>
      <w:divBdr>
        <w:top w:val="none" w:sz="0" w:space="0" w:color="auto"/>
        <w:left w:val="none" w:sz="0" w:space="0" w:color="auto"/>
        <w:bottom w:val="none" w:sz="0" w:space="0" w:color="auto"/>
        <w:right w:val="none" w:sz="0" w:space="0" w:color="auto"/>
      </w:divBdr>
      <w:divsChild>
        <w:div w:id="1591036861">
          <w:marLeft w:val="0"/>
          <w:marRight w:val="0"/>
          <w:marTop w:val="0"/>
          <w:marBottom w:val="0"/>
          <w:divBdr>
            <w:top w:val="none" w:sz="0" w:space="0" w:color="auto"/>
            <w:left w:val="none" w:sz="0" w:space="0" w:color="auto"/>
            <w:bottom w:val="none" w:sz="0" w:space="0" w:color="auto"/>
            <w:right w:val="none" w:sz="0" w:space="0" w:color="auto"/>
          </w:divBdr>
        </w:div>
      </w:divsChild>
    </w:div>
    <w:div w:id="593897938">
      <w:bodyDiv w:val="1"/>
      <w:marLeft w:val="0"/>
      <w:marRight w:val="0"/>
      <w:marTop w:val="0"/>
      <w:marBottom w:val="0"/>
      <w:divBdr>
        <w:top w:val="none" w:sz="0" w:space="0" w:color="auto"/>
        <w:left w:val="none" w:sz="0" w:space="0" w:color="auto"/>
        <w:bottom w:val="none" w:sz="0" w:space="0" w:color="auto"/>
        <w:right w:val="none" w:sz="0" w:space="0" w:color="auto"/>
      </w:divBdr>
    </w:div>
    <w:div w:id="761681270">
      <w:bodyDiv w:val="1"/>
      <w:marLeft w:val="0"/>
      <w:marRight w:val="0"/>
      <w:marTop w:val="0"/>
      <w:marBottom w:val="0"/>
      <w:divBdr>
        <w:top w:val="none" w:sz="0" w:space="0" w:color="auto"/>
        <w:left w:val="none" w:sz="0" w:space="0" w:color="auto"/>
        <w:bottom w:val="none" w:sz="0" w:space="0" w:color="auto"/>
        <w:right w:val="none" w:sz="0" w:space="0" w:color="auto"/>
      </w:divBdr>
    </w:div>
    <w:div w:id="897861080">
      <w:bodyDiv w:val="1"/>
      <w:marLeft w:val="0"/>
      <w:marRight w:val="0"/>
      <w:marTop w:val="0"/>
      <w:marBottom w:val="0"/>
      <w:divBdr>
        <w:top w:val="none" w:sz="0" w:space="0" w:color="auto"/>
        <w:left w:val="none" w:sz="0" w:space="0" w:color="auto"/>
        <w:bottom w:val="none" w:sz="0" w:space="0" w:color="auto"/>
        <w:right w:val="none" w:sz="0" w:space="0" w:color="auto"/>
      </w:divBdr>
    </w:div>
    <w:div w:id="899248764">
      <w:bodyDiv w:val="1"/>
      <w:marLeft w:val="0"/>
      <w:marRight w:val="0"/>
      <w:marTop w:val="0"/>
      <w:marBottom w:val="0"/>
      <w:divBdr>
        <w:top w:val="none" w:sz="0" w:space="0" w:color="auto"/>
        <w:left w:val="none" w:sz="0" w:space="0" w:color="auto"/>
        <w:bottom w:val="none" w:sz="0" w:space="0" w:color="auto"/>
        <w:right w:val="none" w:sz="0" w:space="0" w:color="auto"/>
      </w:divBdr>
    </w:div>
    <w:div w:id="1044870893">
      <w:bodyDiv w:val="1"/>
      <w:marLeft w:val="0"/>
      <w:marRight w:val="0"/>
      <w:marTop w:val="0"/>
      <w:marBottom w:val="0"/>
      <w:divBdr>
        <w:top w:val="none" w:sz="0" w:space="0" w:color="auto"/>
        <w:left w:val="none" w:sz="0" w:space="0" w:color="auto"/>
        <w:bottom w:val="none" w:sz="0" w:space="0" w:color="auto"/>
        <w:right w:val="none" w:sz="0" w:space="0" w:color="auto"/>
      </w:divBdr>
    </w:div>
    <w:div w:id="1306155438">
      <w:bodyDiv w:val="1"/>
      <w:marLeft w:val="0"/>
      <w:marRight w:val="0"/>
      <w:marTop w:val="0"/>
      <w:marBottom w:val="0"/>
      <w:divBdr>
        <w:top w:val="none" w:sz="0" w:space="0" w:color="auto"/>
        <w:left w:val="none" w:sz="0" w:space="0" w:color="auto"/>
        <w:bottom w:val="none" w:sz="0" w:space="0" w:color="auto"/>
        <w:right w:val="none" w:sz="0" w:space="0" w:color="auto"/>
      </w:divBdr>
    </w:div>
    <w:div w:id="1308898273">
      <w:bodyDiv w:val="1"/>
      <w:marLeft w:val="0"/>
      <w:marRight w:val="0"/>
      <w:marTop w:val="0"/>
      <w:marBottom w:val="0"/>
      <w:divBdr>
        <w:top w:val="none" w:sz="0" w:space="0" w:color="auto"/>
        <w:left w:val="none" w:sz="0" w:space="0" w:color="auto"/>
        <w:bottom w:val="none" w:sz="0" w:space="0" w:color="auto"/>
        <w:right w:val="none" w:sz="0" w:space="0" w:color="auto"/>
      </w:divBdr>
    </w:div>
    <w:div w:id="1632902422">
      <w:bodyDiv w:val="1"/>
      <w:marLeft w:val="0"/>
      <w:marRight w:val="0"/>
      <w:marTop w:val="0"/>
      <w:marBottom w:val="0"/>
      <w:divBdr>
        <w:top w:val="none" w:sz="0" w:space="0" w:color="auto"/>
        <w:left w:val="none" w:sz="0" w:space="0" w:color="auto"/>
        <w:bottom w:val="none" w:sz="0" w:space="0" w:color="auto"/>
        <w:right w:val="none" w:sz="0" w:space="0" w:color="auto"/>
      </w:divBdr>
    </w:div>
    <w:div w:id="1732194886">
      <w:bodyDiv w:val="1"/>
      <w:marLeft w:val="0"/>
      <w:marRight w:val="0"/>
      <w:marTop w:val="0"/>
      <w:marBottom w:val="0"/>
      <w:divBdr>
        <w:top w:val="none" w:sz="0" w:space="0" w:color="auto"/>
        <w:left w:val="none" w:sz="0" w:space="0" w:color="auto"/>
        <w:bottom w:val="none" w:sz="0" w:space="0" w:color="auto"/>
        <w:right w:val="none" w:sz="0" w:space="0" w:color="auto"/>
      </w:divBdr>
    </w:div>
    <w:div w:id="1790931802">
      <w:bodyDiv w:val="1"/>
      <w:marLeft w:val="0"/>
      <w:marRight w:val="0"/>
      <w:marTop w:val="0"/>
      <w:marBottom w:val="0"/>
      <w:divBdr>
        <w:top w:val="none" w:sz="0" w:space="0" w:color="auto"/>
        <w:left w:val="none" w:sz="0" w:space="0" w:color="auto"/>
        <w:bottom w:val="none" w:sz="0" w:space="0" w:color="auto"/>
        <w:right w:val="none" w:sz="0" w:space="0" w:color="auto"/>
      </w:divBdr>
    </w:div>
    <w:div w:id="1927686631">
      <w:bodyDiv w:val="1"/>
      <w:marLeft w:val="0"/>
      <w:marRight w:val="0"/>
      <w:marTop w:val="0"/>
      <w:marBottom w:val="0"/>
      <w:divBdr>
        <w:top w:val="none" w:sz="0" w:space="0" w:color="auto"/>
        <w:left w:val="none" w:sz="0" w:space="0" w:color="auto"/>
        <w:bottom w:val="none" w:sz="0" w:space="0" w:color="auto"/>
        <w:right w:val="none" w:sz="0" w:space="0" w:color="auto"/>
      </w:divBdr>
    </w:div>
    <w:div w:id="21225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la.org" TargetMode="External"/><Relationship Id="rId13" Type="http://schemas.openxmlformats.org/officeDocument/2006/relationships/hyperlink" Target="http://vanarellilaw.com/accredited-va-attorne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morrissey@VanarellilLaw.com" TargetMode="External"/><Relationship Id="rId12" Type="http://schemas.openxmlformats.org/officeDocument/2006/relationships/hyperlink" Target="http://vanarellilaw.com/national-academy-elder-law-attorne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ela.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anarellilaw.com/certified-elder-law-attorney/" TargetMode="External"/><Relationship Id="rId5" Type="http://schemas.openxmlformats.org/officeDocument/2006/relationships/webSettings" Target="webSettings.xml"/><Relationship Id="rId15" Type="http://schemas.openxmlformats.org/officeDocument/2006/relationships/hyperlink" Target="http://vanarellilaw.com/about-the-firm/" TargetMode="External"/><Relationship Id="rId10" Type="http://schemas.openxmlformats.org/officeDocument/2006/relationships/hyperlink" Target="http://vanarellilaw.com/lifetime-achievement-award-presented-to-donald-d-vanarelli-new-jersey-elder-law-and-estate-planning-attorney/" TargetMode="External"/><Relationship Id="rId4" Type="http://schemas.openxmlformats.org/officeDocument/2006/relationships/settings" Target="settings.xml"/><Relationship Id="rId9" Type="http://schemas.openxmlformats.org/officeDocument/2006/relationships/hyperlink" Target="http://www.naela.org/2017annual" TargetMode="External"/><Relationship Id="rId14" Type="http://schemas.openxmlformats.org/officeDocument/2006/relationships/hyperlink" Target="http://vanarellilaw.com/accredited-professional-medi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NAELA</Company>
  <LinksUpToDate>false</LinksUpToDate>
  <CharactersWithSpaces>3774</CharactersWithSpaces>
  <SharedDoc>false</SharedDoc>
  <HLinks>
    <vt:vector size="48" baseType="variant">
      <vt:variant>
        <vt:i4>4784129</vt:i4>
      </vt:variant>
      <vt:variant>
        <vt:i4>21</vt:i4>
      </vt:variant>
      <vt:variant>
        <vt:i4>0</vt:i4>
      </vt:variant>
      <vt:variant>
        <vt:i4>5</vt:i4>
      </vt:variant>
      <vt:variant>
        <vt:lpwstr>http://www.naela.org/</vt:lpwstr>
      </vt:variant>
      <vt:variant>
        <vt:lpwstr/>
      </vt:variant>
      <vt:variant>
        <vt:i4>6815837</vt:i4>
      </vt:variant>
      <vt:variant>
        <vt:i4>18</vt:i4>
      </vt:variant>
      <vt:variant>
        <vt:i4>0</vt:i4>
      </vt:variant>
      <vt:variant>
        <vt:i4>5</vt:i4>
      </vt:variant>
      <vt:variant>
        <vt:lpwstr>mailto:amatienzo@naela.org</vt:lpwstr>
      </vt:variant>
      <vt:variant>
        <vt:lpwstr/>
      </vt:variant>
      <vt:variant>
        <vt:i4>1376357</vt:i4>
      </vt:variant>
      <vt:variant>
        <vt:i4>15</vt:i4>
      </vt:variant>
      <vt:variant>
        <vt:i4>0</vt:i4>
      </vt:variant>
      <vt:variant>
        <vt:i4>5</vt:i4>
      </vt:variant>
      <vt:variant>
        <vt:lpwstr>http://www.naela.org/2013NALI/NALI_Event_Details.aspx?&amp;WebsiteKey=83dc2eeb-9a06-4e44-8e4f-f7e3aa027364&amp;hkey=94460ba6-a891-4773-84fa-75ca4bcd973f&amp;Event_Tabs=2</vt:lpwstr>
      </vt:variant>
      <vt:variant>
        <vt:lpwstr/>
      </vt:variant>
      <vt:variant>
        <vt:i4>4784129</vt:i4>
      </vt:variant>
      <vt:variant>
        <vt:i4>12</vt:i4>
      </vt:variant>
      <vt:variant>
        <vt:i4>0</vt:i4>
      </vt:variant>
      <vt:variant>
        <vt:i4>5</vt:i4>
      </vt:variant>
      <vt:variant>
        <vt:lpwstr>http://www.naela.org/</vt:lpwstr>
      </vt:variant>
      <vt:variant>
        <vt:lpwstr/>
      </vt:variant>
      <vt:variant>
        <vt:i4>1572981</vt:i4>
      </vt:variant>
      <vt:variant>
        <vt:i4>9</vt:i4>
      </vt:variant>
      <vt:variant>
        <vt:i4>0</vt:i4>
      </vt:variant>
      <vt:variant>
        <vt:i4>5</vt:i4>
      </vt:variant>
      <vt:variant>
        <vt:lpwstr>http://www.naela.org/2013NALI/Event_Details.aspx?WebsiteKey=83dc2eeb-9a06-4e44-8e4f-f7e3aa027364&amp;hkey=94460ba6-a891-4773-84fa-75ca4bcd973f&amp;Event_Tabs_1=1</vt:lpwstr>
      </vt:variant>
      <vt:variant>
        <vt:lpwstr/>
      </vt:variant>
      <vt:variant>
        <vt:i4>1376357</vt:i4>
      </vt:variant>
      <vt:variant>
        <vt:i4>6</vt:i4>
      </vt:variant>
      <vt:variant>
        <vt:i4>0</vt:i4>
      </vt:variant>
      <vt:variant>
        <vt:i4>5</vt:i4>
      </vt:variant>
      <vt:variant>
        <vt:lpwstr>http://www.naela.org/2013NALI/NALI_Event_Details.aspx?&amp;WebsiteKey=83dc2eeb-9a06-4e44-8e4f-f7e3aa027364&amp;hkey=94460ba6-a891-4773-84fa-75ca4bcd973f&amp;Event_Tabs=2</vt:lpwstr>
      </vt:variant>
      <vt:variant>
        <vt:lpwstr/>
      </vt:variant>
      <vt:variant>
        <vt:i4>4718668</vt:i4>
      </vt:variant>
      <vt:variant>
        <vt:i4>3</vt:i4>
      </vt:variant>
      <vt:variant>
        <vt:i4>0</vt:i4>
      </vt:variant>
      <vt:variant>
        <vt:i4>5</vt:i4>
      </vt:variant>
      <vt:variant>
        <vt:lpwstr>http://www.naela.org/2013nali</vt:lpwstr>
      </vt:variant>
      <vt:variant>
        <vt:lpwstr/>
      </vt:variant>
      <vt:variant>
        <vt:i4>6815837</vt:i4>
      </vt:variant>
      <vt:variant>
        <vt:i4>0</vt:i4>
      </vt:variant>
      <vt:variant>
        <vt:i4>0</vt:i4>
      </vt:variant>
      <vt:variant>
        <vt:i4>5</vt:i4>
      </vt:variant>
      <vt:variant>
        <vt:lpwstr>mailto:amatienzo@naela.org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Matienzo</dc:creator>
  <cp:lastModifiedBy>Donald Vanarelli</cp:lastModifiedBy>
  <cp:revision>3</cp:revision>
  <cp:lastPrinted>2017-04-07T17:47:00Z</cp:lastPrinted>
  <dcterms:created xsi:type="dcterms:W3CDTF">2017-05-11T15:51:00Z</dcterms:created>
  <dcterms:modified xsi:type="dcterms:W3CDTF">2017-05-11T16:00:00Z</dcterms:modified>
</cp:coreProperties>
</file>